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D83" w:rsidRPr="002B77E7" w:rsidRDefault="00BA4D83" w:rsidP="00BA4D83">
      <w:pPr>
        <w:pStyle w:val="ShapkaDocumentu"/>
        <w:ind w:left="9214"/>
        <w:rPr>
          <w:rFonts w:ascii="Times New Roman" w:hAnsi="Times New Roman"/>
          <w:b/>
          <w:sz w:val="24"/>
          <w:szCs w:val="24"/>
          <w:highlight w:val="white"/>
        </w:rPr>
      </w:pPr>
      <w:r w:rsidRPr="002B77E7">
        <w:rPr>
          <w:rFonts w:ascii="Times New Roman" w:hAnsi="Times New Roman"/>
          <w:sz w:val="24"/>
          <w:szCs w:val="24"/>
          <w:highlight w:val="white"/>
        </w:rPr>
        <w:t>ЗАТВЕРДЖЕНО</w:t>
      </w:r>
      <w:r w:rsidRPr="002B77E7">
        <w:rPr>
          <w:rFonts w:ascii="Times New Roman" w:hAnsi="Times New Roman"/>
          <w:sz w:val="24"/>
          <w:szCs w:val="24"/>
          <w:highlight w:val="white"/>
        </w:rPr>
        <w:br/>
        <w:t>постановою Кабінету Міністрів України</w:t>
      </w:r>
      <w:r w:rsidRPr="002B77E7">
        <w:rPr>
          <w:rFonts w:ascii="Times New Roman" w:hAnsi="Times New Roman"/>
          <w:sz w:val="24"/>
          <w:szCs w:val="24"/>
          <w:highlight w:val="white"/>
        </w:rPr>
        <w:br/>
      </w:r>
      <w:r w:rsidRPr="002B77E7">
        <w:rPr>
          <w:rFonts w:ascii="Times New Roman" w:hAnsi="Times New Roman"/>
          <w:sz w:val="24"/>
          <w:szCs w:val="24"/>
        </w:rPr>
        <w:t>від 7 травня 2022 р. № 556</w:t>
      </w:r>
    </w:p>
    <w:p w:rsidR="00BA4D83" w:rsidRPr="00840EEB" w:rsidRDefault="00BA4D83" w:rsidP="00BA4D83">
      <w:pPr>
        <w:pStyle w:val="ac"/>
        <w:rPr>
          <w:rFonts w:ascii="Times New Roman" w:hAnsi="Times New Roman"/>
          <w:sz w:val="28"/>
          <w:szCs w:val="28"/>
          <w:highlight w:val="white"/>
        </w:rPr>
      </w:pPr>
      <w:r w:rsidRPr="00840EEB">
        <w:rPr>
          <w:rFonts w:ascii="Times New Roman" w:hAnsi="Times New Roman"/>
          <w:sz w:val="28"/>
          <w:szCs w:val="28"/>
          <w:highlight w:val="white"/>
        </w:rPr>
        <w:t xml:space="preserve">ДЕКЛАРАЦІЯ </w:t>
      </w:r>
      <w:r w:rsidRPr="00840EEB">
        <w:rPr>
          <w:rFonts w:ascii="Times New Roman" w:hAnsi="Times New Roman"/>
          <w:sz w:val="28"/>
          <w:szCs w:val="28"/>
          <w:highlight w:val="white"/>
        </w:rPr>
        <w:br/>
        <w:t>про відходи</w:t>
      </w:r>
    </w:p>
    <w:p w:rsidR="00840EEB" w:rsidRDefault="00BA4D83" w:rsidP="00840EEB">
      <w:pPr>
        <w:spacing w:line="360" w:lineRule="auto"/>
        <w:rPr>
          <w:rFonts w:ascii="Times New Roman" w:hAnsi="Times New Roman"/>
          <w:sz w:val="24"/>
          <w:szCs w:val="24"/>
          <w:highlight w:val="white"/>
        </w:rPr>
      </w:pPr>
      <w:r w:rsidRPr="00840EEB">
        <w:rPr>
          <w:rFonts w:ascii="Times New Roman" w:hAnsi="Times New Roman"/>
          <w:sz w:val="24"/>
          <w:szCs w:val="24"/>
          <w:highlight w:val="white"/>
        </w:rPr>
        <w:t>Найменування суб’єкта господарювання ______________________________________________________</w:t>
      </w:r>
      <w:r w:rsidR="00840EEB">
        <w:rPr>
          <w:rFonts w:ascii="Times New Roman" w:hAnsi="Times New Roman"/>
          <w:sz w:val="24"/>
          <w:szCs w:val="24"/>
          <w:highlight w:val="white"/>
        </w:rPr>
        <w:t>________________________</w:t>
      </w:r>
      <w:r w:rsidRPr="00840EEB">
        <w:rPr>
          <w:rFonts w:ascii="Times New Roman" w:hAnsi="Times New Roman"/>
          <w:sz w:val="24"/>
          <w:szCs w:val="24"/>
          <w:highlight w:val="white"/>
        </w:rPr>
        <w:t>_______.</w:t>
      </w:r>
    </w:p>
    <w:p w:rsidR="00BA4D83" w:rsidRDefault="00BA4D83" w:rsidP="00840EEB">
      <w:pPr>
        <w:spacing w:line="360" w:lineRule="auto"/>
        <w:rPr>
          <w:rFonts w:ascii="Times New Roman" w:hAnsi="Times New Roman"/>
          <w:sz w:val="24"/>
          <w:szCs w:val="24"/>
          <w:highlight w:val="white"/>
        </w:rPr>
      </w:pPr>
      <w:r w:rsidRPr="00840EEB">
        <w:rPr>
          <w:rFonts w:ascii="Times New Roman" w:hAnsi="Times New Roman"/>
          <w:sz w:val="24"/>
          <w:szCs w:val="24"/>
          <w:highlight w:val="white"/>
        </w:rPr>
        <w:t>Код згідно з ідентифікаційним кодом юридичної особи</w:t>
      </w:r>
      <w:r w:rsidR="00840EEB">
        <w:rPr>
          <w:rFonts w:ascii="Times New Roman" w:hAnsi="Times New Roman"/>
          <w:sz w:val="24"/>
          <w:szCs w:val="24"/>
          <w:highlight w:val="white"/>
        </w:rPr>
        <w:t xml:space="preserve"> </w:t>
      </w:r>
    </w:p>
    <w:p w:rsidR="00BA4D83" w:rsidRPr="00840EEB" w:rsidRDefault="00BA4D83" w:rsidP="00840EEB">
      <w:pPr>
        <w:spacing w:line="360" w:lineRule="auto"/>
        <w:rPr>
          <w:rFonts w:ascii="Times New Roman" w:hAnsi="Times New Roman"/>
          <w:sz w:val="24"/>
          <w:szCs w:val="24"/>
          <w:highlight w:val="white"/>
        </w:rPr>
      </w:pPr>
      <w:r w:rsidRPr="00840EEB">
        <w:rPr>
          <w:rFonts w:ascii="Times New Roman" w:hAnsi="Times New Roman"/>
          <w:sz w:val="24"/>
          <w:szCs w:val="24"/>
          <w:highlight w:val="white"/>
        </w:rPr>
        <w:t>в Єдиному державному реєстрі підприємств і організацій України _____________________________________</w:t>
      </w:r>
      <w:r w:rsidR="00840EEB">
        <w:rPr>
          <w:rFonts w:ascii="Times New Roman" w:hAnsi="Times New Roman"/>
          <w:sz w:val="24"/>
          <w:szCs w:val="24"/>
          <w:highlight w:val="white"/>
        </w:rPr>
        <w:t>__________________</w:t>
      </w:r>
      <w:r w:rsidR="00840EEB" w:rsidRPr="00840EEB">
        <w:rPr>
          <w:rFonts w:ascii="Times New Roman" w:hAnsi="Times New Roman"/>
          <w:sz w:val="24"/>
          <w:szCs w:val="24"/>
          <w:highlight w:val="white"/>
        </w:rPr>
        <w:t>______</w:t>
      </w:r>
      <w:r w:rsidRPr="00840EEB">
        <w:rPr>
          <w:rFonts w:ascii="Times New Roman" w:hAnsi="Times New Roman"/>
          <w:sz w:val="24"/>
          <w:szCs w:val="24"/>
          <w:highlight w:val="white"/>
        </w:rPr>
        <w:t>__.</w:t>
      </w:r>
    </w:p>
    <w:p w:rsidR="00BA4D83" w:rsidRPr="00840EEB" w:rsidRDefault="00BA4D83" w:rsidP="00840EEB">
      <w:pPr>
        <w:spacing w:line="360" w:lineRule="auto"/>
        <w:rPr>
          <w:rFonts w:ascii="Times New Roman" w:hAnsi="Times New Roman"/>
          <w:sz w:val="24"/>
          <w:szCs w:val="24"/>
          <w:highlight w:val="white"/>
        </w:rPr>
      </w:pPr>
      <w:r w:rsidRPr="00840EEB">
        <w:rPr>
          <w:rFonts w:ascii="Times New Roman" w:hAnsi="Times New Roman"/>
          <w:sz w:val="24"/>
          <w:szCs w:val="24"/>
          <w:highlight w:val="white"/>
        </w:rPr>
        <w:t>Код згідно з КАТОТТГ або координати кутових точок в системі WGS-84____________________________</w:t>
      </w:r>
      <w:r w:rsidR="00840EEB">
        <w:rPr>
          <w:rFonts w:ascii="Times New Roman" w:hAnsi="Times New Roman"/>
          <w:sz w:val="24"/>
          <w:szCs w:val="24"/>
          <w:highlight w:val="white"/>
        </w:rPr>
        <w:t>__________________</w:t>
      </w:r>
      <w:r w:rsidR="00840EEB" w:rsidRPr="00840EEB">
        <w:rPr>
          <w:rFonts w:ascii="Times New Roman" w:hAnsi="Times New Roman"/>
          <w:sz w:val="24"/>
          <w:szCs w:val="24"/>
          <w:highlight w:val="white"/>
        </w:rPr>
        <w:t>______</w:t>
      </w:r>
      <w:r w:rsidRPr="00840EEB">
        <w:rPr>
          <w:rFonts w:ascii="Times New Roman" w:hAnsi="Times New Roman"/>
          <w:sz w:val="24"/>
          <w:szCs w:val="24"/>
          <w:highlight w:val="white"/>
        </w:rPr>
        <w:t>______.</w:t>
      </w:r>
    </w:p>
    <w:p w:rsidR="00BA4D83" w:rsidRPr="00840EEB" w:rsidRDefault="00BA4D83" w:rsidP="00840EEB">
      <w:pPr>
        <w:spacing w:line="360" w:lineRule="auto"/>
        <w:rPr>
          <w:rFonts w:ascii="Times New Roman" w:hAnsi="Times New Roman"/>
          <w:sz w:val="24"/>
          <w:szCs w:val="24"/>
          <w:highlight w:val="white"/>
        </w:rPr>
      </w:pPr>
      <w:r w:rsidRPr="00840EEB">
        <w:rPr>
          <w:rFonts w:ascii="Times New Roman" w:hAnsi="Times New Roman"/>
          <w:sz w:val="24"/>
          <w:szCs w:val="24"/>
          <w:highlight w:val="white"/>
        </w:rPr>
        <w:t>Юридична адреса суб’єкта господарювання ____________________________________________________</w:t>
      </w:r>
      <w:r w:rsidR="00840EEB">
        <w:rPr>
          <w:rFonts w:ascii="Times New Roman" w:hAnsi="Times New Roman"/>
          <w:sz w:val="24"/>
          <w:szCs w:val="24"/>
          <w:highlight w:val="white"/>
        </w:rPr>
        <w:t>_______________________</w:t>
      </w:r>
      <w:r w:rsidRPr="00840EEB">
        <w:rPr>
          <w:rFonts w:ascii="Times New Roman" w:hAnsi="Times New Roman"/>
          <w:sz w:val="24"/>
          <w:szCs w:val="24"/>
          <w:highlight w:val="white"/>
        </w:rPr>
        <w:t>_______.</w:t>
      </w:r>
    </w:p>
    <w:p w:rsidR="00BA4D83" w:rsidRPr="00840EEB" w:rsidRDefault="00BA4D83" w:rsidP="00840EEB">
      <w:pPr>
        <w:spacing w:line="360" w:lineRule="auto"/>
        <w:rPr>
          <w:sz w:val="24"/>
          <w:szCs w:val="24"/>
          <w:highlight w:val="white"/>
        </w:rPr>
      </w:pPr>
      <w:r w:rsidRPr="00840EEB">
        <w:rPr>
          <w:rFonts w:ascii="Times New Roman" w:hAnsi="Times New Roman"/>
          <w:sz w:val="24"/>
          <w:szCs w:val="24"/>
          <w:highlight w:val="white"/>
        </w:rPr>
        <w:t>Адреса електронної пошти, номер телефону ________________________________________________</w:t>
      </w:r>
      <w:r w:rsidR="00840EEB">
        <w:rPr>
          <w:rFonts w:ascii="Times New Roman" w:hAnsi="Times New Roman"/>
          <w:sz w:val="24"/>
          <w:szCs w:val="24"/>
          <w:highlight w:val="white"/>
        </w:rPr>
        <w:t>_______________________</w:t>
      </w:r>
      <w:r w:rsidRPr="00840EEB">
        <w:rPr>
          <w:rFonts w:ascii="Times New Roman" w:hAnsi="Times New Roman"/>
          <w:sz w:val="24"/>
          <w:szCs w:val="24"/>
          <w:highlight w:val="white"/>
        </w:rPr>
        <w:t>___________.</w:t>
      </w:r>
    </w:p>
    <w:p w:rsidR="00BA4D83" w:rsidRPr="00840EEB" w:rsidRDefault="00BA4D83" w:rsidP="00BA4D83">
      <w:pPr>
        <w:pStyle w:val="a4"/>
        <w:ind w:firstLine="0"/>
        <w:jc w:val="center"/>
        <w:rPr>
          <w:rFonts w:ascii="Times New Roman" w:hAnsi="Times New Roman"/>
          <w:sz w:val="24"/>
          <w:szCs w:val="24"/>
          <w:highlight w:val="white"/>
        </w:rPr>
      </w:pPr>
      <w:r w:rsidRPr="00840EEB">
        <w:rPr>
          <w:rFonts w:ascii="Times New Roman" w:hAnsi="Times New Roman"/>
          <w:sz w:val="24"/>
          <w:szCs w:val="24"/>
          <w:highlight w:val="white"/>
        </w:rPr>
        <w:t>Показник загального утворення відходів</w:t>
      </w:r>
    </w:p>
    <w:tbl>
      <w:tblPr>
        <w:tblW w:w="14749" w:type="dxa"/>
        <w:tblInd w:w="-184" w:type="dxa"/>
        <w:tblLayout w:type="fixed"/>
        <w:tblLook w:val="0600" w:firstRow="0" w:lastRow="0" w:firstColumn="0" w:lastColumn="0" w:noHBand="1" w:noVBand="1"/>
      </w:tblPr>
      <w:tblGrid>
        <w:gridCol w:w="2836"/>
        <w:gridCol w:w="2410"/>
        <w:gridCol w:w="2409"/>
        <w:gridCol w:w="2240"/>
        <w:gridCol w:w="2580"/>
        <w:gridCol w:w="2274"/>
      </w:tblGrid>
      <w:tr w:rsidR="00BA4D83" w:rsidRPr="00747FC2" w:rsidTr="003D2BF6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A4D83" w:rsidRPr="00747FC2" w:rsidRDefault="00BA4D83" w:rsidP="003D2BF6">
            <w:pPr>
              <w:widowControl w:val="0"/>
              <w:spacing w:before="120" w:line="228" w:lineRule="auto"/>
              <w:jc w:val="center"/>
              <w:rPr>
                <w:rFonts w:ascii="Times New Roman" w:hAnsi="Times New Roman"/>
                <w:sz w:val="20"/>
                <w:highlight w:val="white"/>
                <w:lang w:eastAsia="en-US"/>
              </w:rPr>
            </w:pPr>
            <w:r w:rsidRPr="00747FC2">
              <w:rPr>
                <w:rFonts w:ascii="Times New Roman" w:hAnsi="Times New Roman"/>
                <w:sz w:val="20"/>
                <w:highlight w:val="white"/>
                <w:lang w:eastAsia="en-US"/>
              </w:rPr>
              <w:t>Період утворення відходів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A4D83" w:rsidRPr="00747FC2" w:rsidRDefault="00BA4D83" w:rsidP="003D2BF6">
            <w:pPr>
              <w:widowControl w:val="0"/>
              <w:spacing w:before="120" w:line="228" w:lineRule="auto"/>
              <w:ind w:left="-46"/>
              <w:jc w:val="center"/>
              <w:rPr>
                <w:rFonts w:ascii="Times New Roman" w:hAnsi="Times New Roman"/>
                <w:sz w:val="20"/>
                <w:highlight w:val="white"/>
                <w:lang w:eastAsia="en-US"/>
              </w:rPr>
            </w:pPr>
            <w:r w:rsidRPr="00747FC2">
              <w:rPr>
                <w:rFonts w:ascii="Times New Roman" w:hAnsi="Times New Roman"/>
                <w:sz w:val="20"/>
                <w:highlight w:val="white"/>
                <w:lang w:eastAsia="en-US"/>
              </w:rPr>
              <w:t xml:space="preserve">Показник загального утворення відходів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A4D83" w:rsidRPr="00747FC2" w:rsidRDefault="00BA4D83" w:rsidP="003D2BF6">
            <w:pPr>
              <w:widowControl w:val="0"/>
              <w:spacing w:before="120" w:line="228" w:lineRule="auto"/>
              <w:jc w:val="center"/>
              <w:rPr>
                <w:rFonts w:ascii="Times New Roman" w:hAnsi="Times New Roman"/>
                <w:sz w:val="20"/>
                <w:highlight w:val="white"/>
                <w:lang w:eastAsia="en-US"/>
              </w:rPr>
            </w:pPr>
            <w:r w:rsidRPr="00747FC2">
              <w:rPr>
                <w:rFonts w:ascii="Times New Roman" w:hAnsi="Times New Roman"/>
                <w:sz w:val="20"/>
                <w:highlight w:val="white"/>
                <w:lang w:eastAsia="en-US"/>
              </w:rPr>
              <w:t>Обсяг утворення відходів I класу небезпеки, тонн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A4D83" w:rsidRPr="00747FC2" w:rsidRDefault="00BA4D83" w:rsidP="003D2BF6">
            <w:pPr>
              <w:widowControl w:val="0"/>
              <w:spacing w:before="120" w:line="228" w:lineRule="auto"/>
              <w:jc w:val="center"/>
              <w:rPr>
                <w:rFonts w:ascii="Times New Roman" w:hAnsi="Times New Roman"/>
                <w:sz w:val="20"/>
                <w:highlight w:val="white"/>
                <w:lang w:eastAsia="en-US"/>
              </w:rPr>
            </w:pPr>
            <w:r w:rsidRPr="00747FC2">
              <w:rPr>
                <w:rFonts w:ascii="Times New Roman" w:hAnsi="Times New Roman"/>
                <w:sz w:val="20"/>
                <w:highlight w:val="white"/>
                <w:lang w:eastAsia="en-US"/>
              </w:rPr>
              <w:t>Обсяг утворення відходів II класу небезпеки, тонн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A4D83" w:rsidRPr="00747FC2" w:rsidRDefault="00BA4D83" w:rsidP="003D2BF6">
            <w:pPr>
              <w:widowControl w:val="0"/>
              <w:spacing w:before="120" w:line="228" w:lineRule="auto"/>
              <w:jc w:val="center"/>
              <w:rPr>
                <w:rFonts w:ascii="Times New Roman" w:hAnsi="Times New Roman"/>
                <w:sz w:val="20"/>
                <w:highlight w:val="white"/>
                <w:lang w:eastAsia="en-US"/>
              </w:rPr>
            </w:pPr>
            <w:r w:rsidRPr="00747FC2">
              <w:rPr>
                <w:rFonts w:ascii="Times New Roman" w:hAnsi="Times New Roman"/>
                <w:sz w:val="20"/>
                <w:highlight w:val="white"/>
                <w:lang w:eastAsia="en-US"/>
              </w:rPr>
              <w:t>Обсяг утворення відходів III класу небезпеки, тонн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A4D83" w:rsidRPr="00747FC2" w:rsidRDefault="00BA4D83" w:rsidP="003D2BF6">
            <w:pPr>
              <w:widowControl w:val="0"/>
              <w:spacing w:before="120" w:line="228" w:lineRule="auto"/>
              <w:jc w:val="center"/>
              <w:rPr>
                <w:rFonts w:ascii="Times New Roman" w:hAnsi="Times New Roman"/>
                <w:sz w:val="20"/>
                <w:highlight w:val="white"/>
                <w:lang w:eastAsia="en-US"/>
              </w:rPr>
            </w:pPr>
            <w:r w:rsidRPr="00747FC2">
              <w:rPr>
                <w:rFonts w:ascii="Times New Roman" w:hAnsi="Times New Roman"/>
                <w:sz w:val="20"/>
                <w:highlight w:val="white"/>
                <w:lang w:eastAsia="en-US"/>
              </w:rPr>
              <w:t>Обсяг утворення відходів IV класу небезпеки, тонн</w:t>
            </w:r>
          </w:p>
        </w:tc>
      </w:tr>
      <w:tr w:rsidR="00BA4D83" w:rsidRPr="00747FC2" w:rsidTr="003D2BF6">
        <w:tc>
          <w:tcPr>
            <w:tcW w:w="2836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4D83" w:rsidRPr="00747FC2" w:rsidRDefault="00BA4D83" w:rsidP="003D2BF6">
            <w:pPr>
              <w:widowControl w:val="0"/>
              <w:spacing w:before="120" w:line="228" w:lineRule="auto"/>
              <w:jc w:val="center"/>
              <w:rPr>
                <w:rFonts w:ascii="Times New Roman" w:hAnsi="Times New Roman"/>
                <w:sz w:val="20"/>
                <w:highlight w:val="white"/>
                <w:lang w:eastAsia="en-US"/>
              </w:rPr>
            </w:pPr>
            <w:r w:rsidRPr="00747FC2">
              <w:rPr>
                <w:rFonts w:ascii="Times New Roman" w:hAnsi="Times New Roman"/>
                <w:sz w:val="20"/>
                <w:highlight w:val="white"/>
                <w:lang w:eastAsia="en-US"/>
              </w:rPr>
              <w:t>За 20___ (звітний) рік (фактичний обсяг)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D83" w:rsidRPr="00747FC2" w:rsidRDefault="00BA4D83" w:rsidP="003D2BF6">
            <w:pPr>
              <w:widowControl w:val="0"/>
              <w:spacing w:before="120" w:line="228" w:lineRule="auto"/>
              <w:jc w:val="center"/>
              <w:rPr>
                <w:rFonts w:ascii="Times New Roman" w:hAnsi="Times New Roman"/>
                <w:sz w:val="20"/>
                <w:highlight w:val="white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D83" w:rsidRPr="00747FC2" w:rsidRDefault="00BA4D83" w:rsidP="003D2BF6">
            <w:pPr>
              <w:widowControl w:val="0"/>
              <w:spacing w:before="120" w:line="228" w:lineRule="auto"/>
              <w:jc w:val="center"/>
              <w:rPr>
                <w:rFonts w:ascii="Times New Roman" w:hAnsi="Times New Roman"/>
                <w:sz w:val="20"/>
                <w:highlight w:val="white"/>
                <w:lang w:eastAsia="en-US"/>
              </w:rPr>
            </w:pPr>
          </w:p>
        </w:tc>
        <w:tc>
          <w:tcPr>
            <w:tcW w:w="2240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D83" w:rsidRPr="00747FC2" w:rsidRDefault="00BA4D83" w:rsidP="003D2BF6">
            <w:pPr>
              <w:widowControl w:val="0"/>
              <w:spacing w:before="120" w:line="228" w:lineRule="auto"/>
              <w:jc w:val="center"/>
              <w:rPr>
                <w:rFonts w:ascii="Times New Roman" w:hAnsi="Times New Roman"/>
                <w:sz w:val="20"/>
                <w:highlight w:val="white"/>
                <w:lang w:eastAsia="en-US"/>
              </w:rPr>
            </w:pPr>
          </w:p>
        </w:tc>
        <w:tc>
          <w:tcPr>
            <w:tcW w:w="2580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D83" w:rsidRPr="00747FC2" w:rsidRDefault="00BA4D83" w:rsidP="003D2BF6">
            <w:pPr>
              <w:widowControl w:val="0"/>
              <w:spacing w:before="120" w:line="228" w:lineRule="auto"/>
              <w:jc w:val="center"/>
              <w:rPr>
                <w:rFonts w:ascii="Times New Roman" w:hAnsi="Times New Roman"/>
                <w:sz w:val="20"/>
                <w:highlight w:val="white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D83" w:rsidRPr="00747FC2" w:rsidRDefault="00BA4D83" w:rsidP="003D2BF6">
            <w:pPr>
              <w:widowControl w:val="0"/>
              <w:spacing w:before="120" w:line="228" w:lineRule="auto"/>
              <w:jc w:val="center"/>
              <w:rPr>
                <w:rFonts w:ascii="Times New Roman" w:hAnsi="Times New Roman"/>
                <w:sz w:val="20"/>
                <w:highlight w:val="white"/>
                <w:lang w:eastAsia="en-US"/>
              </w:rPr>
            </w:pPr>
          </w:p>
        </w:tc>
      </w:tr>
      <w:tr w:rsidR="00BA4D83" w:rsidRPr="00747FC2" w:rsidTr="003D2BF6">
        <w:tc>
          <w:tcPr>
            <w:tcW w:w="283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4D83" w:rsidRPr="00747FC2" w:rsidRDefault="00BA4D83" w:rsidP="003D2BF6">
            <w:pPr>
              <w:widowControl w:val="0"/>
              <w:spacing w:before="120" w:line="228" w:lineRule="auto"/>
              <w:jc w:val="center"/>
              <w:rPr>
                <w:rFonts w:ascii="Times New Roman" w:hAnsi="Times New Roman"/>
                <w:sz w:val="20"/>
                <w:highlight w:val="white"/>
                <w:lang w:eastAsia="en-US"/>
              </w:rPr>
            </w:pPr>
            <w:r w:rsidRPr="00747FC2">
              <w:rPr>
                <w:rFonts w:ascii="Times New Roman" w:hAnsi="Times New Roman"/>
                <w:sz w:val="20"/>
                <w:highlight w:val="white"/>
                <w:lang w:eastAsia="en-US"/>
              </w:rPr>
              <w:t>На 20___ (поточний) рік (прогнозний обсяг)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D83" w:rsidRPr="00747FC2" w:rsidRDefault="00BA4D83" w:rsidP="003D2BF6">
            <w:pPr>
              <w:widowControl w:val="0"/>
              <w:spacing w:before="120" w:line="228" w:lineRule="auto"/>
              <w:jc w:val="center"/>
              <w:rPr>
                <w:rFonts w:ascii="Times New Roman" w:hAnsi="Times New Roman"/>
                <w:sz w:val="20"/>
                <w:highlight w:val="white"/>
                <w:lang w:eastAsia="en-US"/>
              </w:rPr>
            </w:pPr>
          </w:p>
        </w:tc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D83" w:rsidRPr="00747FC2" w:rsidRDefault="00BA4D83" w:rsidP="003D2BF6">
            <w:pPr>
              <w:widowControl w:val="0"/>
              <w:spacing w:before="120" w:line="228" w:lineRule="auto"/>
              <w:jc w:val="center"/>
              <w:rPr>
                <w:rFonts w:ascii="Times New Roman" w:hAnsi="Times New Roman"/>
                <w:sz w:val="20"/>
                <w:highlight w:val="white"/>
                <w:lang w:eastAsia="en-US"/>
              </w:rPr>
            </w:pPr>
          </w:p>
        </w:tc>
        <w:tc>
          <w:tcPr>
            <w:tcW w:w="2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D83" w:rsidRPr="00747FC2" w:rsidRDefault="00BA4D83" w:rsidP="003D2BF6">
            <w:pPr>
              <w:widowControl w:val="0"/>
              <w:spacing w:before="120" w:line="228" w:lineRule="auto"/>
              <w:jc w:val="center"/>
              <w:rPr>
                <w:rFonts w:ascii="Times New Roman" w:hAnsi="Times New Roman"/>
                <w:sz w:val="20"/>
                <w:highlight w:val="white"/>
                <w:lang w:eastAsia="en-US"/>
              </w:rPr>
            </w:pPr>
          </w:p>
        </w:tc>
        <w:tc>
          <w:tcPr>
            <w:tcW w:w="25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D83" w:rsidRPr="00747FC2" w:rsidRDefault="00BA4D83" w:rsidP="003D2BF6">
            <w:pPr>
              <w:widowControl w:val="0"/>
              <w:spacing w:before="120" w:line="228" w:lineRule="auto"/>
              <w:jc w:val="center"/>
              <w:rPr>
                <w:rFonts w:ascii="Times New Roman" w:hAnsi="Times New Roman"/>
                <w:sz w:val="20"/>
                <w:highlight w:val="white"/>
                <w:lang w:eastAsia="en-US"/>
              </w:rPr>
            </w:pPr>
          </w:p>
        </w:tc>
        <w:tc>
          <w:tcPr>
            <w:tcW w:w="22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D83" w:rsidRPr="00747FC2" w:rsidRDefault="00BA4D83" w:rsidP="003D2BF6">
            <w:pPr>
              <w:widowControl w:val="0"/>
              <w:spacing w:before="120" w:line="228" w:lineRule="auto"/>
              <w:jc w:val="center"/>
              <w:rPr>
                <w:rFonts w:ascii="Times New Roman" w:hAnsi="Times New Roman"/>
                <w:sz w:val="20"/>
                <w:highlight w:val="white"/>
                <w:lang w:eastAsia="en-US"/>
              </w:rPr>
            </w:pPr>
          </w:p>
        </w:tc>
      </w:tr>
      <w:tr w:rsidR="00BA4D83" w:rsidRPr="00747FC2" w:rsidTr="003D2BF6">
        <w:tc>
          <w:tcPr>
            <w:tcW w:w="28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D83" w:rsidRPr="00747FC2" w:rsidRDefault="00BA4D83" w:rsidP="003D2BF6">
            <w:pPr>
              <w:widowControl w:val="0"/>
              <w:spacing w:before="120" w:line="228" w:lineRule="auto"/>
              <w:jc w:val="center"/>
              <w:rPr>
                <w:rFonts w:ascii="Times New Roman" w:hAnsi="Times New Roman"/>
                <w:sz w:val="20"/>
                <w:highlight w:val="white"/>
                <w:lang w:eastAsia="en-US"/>
              </w:rPr>
            </w:pP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D83" w:rsidRPr="00747FC2" w:rsidRDefault="00BA4D83" w:rsidP="003D2BF6">
            <w:pPr>
              <w:widowControl w:val="0"/>
              <w:spacing w:before="120" w:line="228" w:lineRule="auto"/>
              <w:jc w:val="center"/>
              <w:rPr>
                <w:rFonts w:ascii="Times New Roman" w:hAnsi="Times New Roman"/>
                <w:sz w:val="20"/>
                <w:highlight w:val="white"/>
                <w:lang w:eastAsia="en-US"/>
              </w:rPr>
            </w:pPr>
          </w:p>
        </w:tc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4D83" w:rsidRPr="00747FC2" w:rsidRDefault="00BA4D83" w:rsidP="003D2BF6">
            <w:pPr>
              <w:widowControl w:val="0"/>
              <w:spacing w:before="120" w:line="228" w:lineRule="auto"/>
              <w:jc w:val="center"/>
              <w:rPr>
                <w:rFonts w:ascii="Times New Roman" w:hAnsi="Times New Roman"/>
                <w:sz w:val="20"/>
                <w:highlight w:val="white"/>
                <w:lang w:eastAsia="en-US"/>
              </w:rPr>
            </w:pPr>
            <w:r w:rsidRPr="00747FC2">
              <w:rPr>
                <w:rFonts w:ascii="Times New Roman" w:hAnsi="Times New Roman"/>
                <w:sz w:val="20"/>
                <w:highlight w:val="white"/>
                <w:lang w:eastAsia="en-US"/>
              </w:rPr>
              <w:t>(х 5000)</w:t>
            </w:r>
          </w:p>
        </w:tc>
        <w:tc>
          <w:tcPr>
            <w:tcW w:w="224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4D83" w:rsidRPr="00747FC2" w:rsidRDefault="00BA4D83" w:rsidP="003D2BF6">
            <w:pPr>
              <w:widowControl w:val="0"/>
              <w:spacing w:before="120" w:line="228" w:lineRule="auto"/>
              <w:jc w:val="center"/>
              <w:rPr>
                <w:rFonts w:ascii="Times New Roman" w:hAnsi="Times New Roman"/>
                <w:sz w:val="20"/>
                <w:highlight w:val="white"/>
                <w:lang w:eastAsia="en-US"/>
              </w:rPr>
            </w:pPr>
            <w:r w:rsidRPr="00747FC2">
              <w:rPr>
                <w:rFonts w:ascii="Times New Roman" w:hAnsi="Times New Roman"/>
                <w:sz w:val="20"/>
                <w:highlight w:val="white"/>
                <w:lang w:eastAsia="en-US"/>
              </w:rPr>
              <w:t>(х 500)</w:t>
            </w:r>
          </w:p>
        </w:tc>
        <w:tc>
          <w:tcPr>
            <w:tcW w:w="258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4D83" w:rsidRPr="00747FC2" w:rsidRDefault="00BA4D83" w:rsidP="003D2BF6">
            <w:pPr>
              <w:widowControl w:val="0"/>
              <w:spacing w:before="120" w:line="228" w:lineRule="auto"/>
              <w:jc w:val="center"/>
              <w:rPr>
                <w:rFonts w:ascii="Times New Roman" w:hAnsi="Times New Roman"/>
                <w:sz w:val="20"/>
                <w:highlight w:val="white"/>
                <w:lang w:eastAsia="en-US"/>
              </w:rPr>
            </w:pPr>
            <w:r w:rsidRPr="00747FC2">
              <w:rPr>
                <w:rFonts w:ascii="Times New Roman" w:hAnsi="Times New Roman"/>
                <w:sz w:val="20"/>
                <w:highlight w:val="white"/>
                <w:lang w:eastAsia="en-US"/>
              </w:rPr>
              <w:t>(х 50)</w:t>
            </w:r>
          </w:p>
        </w:tc>
        <w:tc>
          <w:tcPr>
            <w:tcW w:w="2274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4D83" w:rsidRPr="00747FC2" w:rsidRDefault="00BA4D83" w:rsidP="003D2BF6">
            <w:pPr>
              <w:widowControl w:val="0"/>
              <w:spacing w:before="120" w:line="228" w:lineRule="auto"/>
              <w:jc w:val="center"/>
              <w:rPr>
                <w:rFonts w:ascii="Times New Roman" w:hAnsi="Times New Roman"/>
                <w:sz w:val="20"/>
                <w:highlight w:val="white"/>
                <w:lang w:eastAsia="en-US"/>
              </w:rPr>
            </w:pPr>
            <w:r w:rsidRPr="00747FC2">
              <w:rPr>
                <w:rFonts w:ascii="Times New Roman" w:hAnsi="Times New Roman"/>
                <w:sz w:val="20"/>
                <w:highlight w:val="white"/>
                <w:lang w:eastAsia="en-US"/>
              </w:rPr>
              <w:t>(х 1)</w:t>
            </w:r>
          </w:p>
        </w:tc>
      </w:tr>
    </w:tbl>
    <w:p w:rsidR="00BA4D83" w:rsidRPr="00840EEB" w:rsidRDefault="00BA4D83" w:rsidP="00BA4D83">
      <w:pPr>
        <w:rPr>
          <w:rFonts w:ascii="Times New Roman" w:hAnsi="Times New Roman"/>
          <w:color w:val="000000"/>
          <w:sz w:val="24"/>
          <w:szCs w:val="24"/>
        </w:rPr>
      </w:pPr>
    </w:p>
    <w:p w:rsidR="00BA4D83" w:rsidRPr="00840EEB" w:rsidRDefault="00BA4D83" w:rsidP="00BA4D83">
      <w:pPr>
        <w:pStyle w:val="ac"/>
        <w:rPr>
          <w:rFonts w:ascii="Times New Roman" w:hAnsi="Times New Roman"/>
          <w:b w:val="0"/>
          <w:sz w:val="24"/>
          <w:szCs w:val="24"/>
          <w:highlight w:val="white"/>
          <w:lang w:val="ru-RU"/>
        </w:rPr>
      </w:pPr>
      <w:r w:rsidRPr="00840EEB">
        <w:rPr>
          <w:rFonts w:ascii="Times New Roman" w:hAnsi="Times New Roman"/>
          <w:b w:val="0"/>
          <w:sz w:val="24"/>
          <w:szCs w:val="24"/>
          <w:highlight w:val="white"/>
        </w:rPr>
        <w:lastRenderedPageBreak/>
        <w:t>Утворення та напря</w:t>
      </w:r>
      <w:bookmarkStart w:id="0" w:name="_GoBack"/>
      <w:bookmarkEnd w:id="0"/>
      <w:r w:rsidRPr="00840EEB">
        <w:rPr>
          <w:rFonts w:ascii="Times New Roman" w:hAnsi="Times New Roman"/>
          <w:b w:val="0"/>
          <w:sz w:val="24"/>
          <w:szCs w:val="24"/>
          <w:highlight w:val="white"/>
        </w:rPr>
        <w:t>ми передачі відходів</w:t>
      </w:r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864"/>
        <w:gridCol w:w="996"/>
        <w:gridCol w:w="970"/>
        <w:gridCol w:w="840"/>
        <w:gridCol w:w="1021"/>
        <w:gridCol w:w="1386"/>
        <w:gridCol w:w="1208"/>
        <w:gridCol w:w="1313"/>
        <w:gridCol w:w="2231"/>
        <w:gridCol w:w="1135"/>
        <w:gridCol w:w="1283"/>
        <w:gridCol w:w="1523"/>
      </w:tblGrid>
      <w:tr w:rsidR="00BA4D83" w:rsidRPr="007F5358" w:rsidTr="003D2BF6">
        <w:trPr>
          <w:trHeight w:val="440"/>
        </w:trPr>
        <w:tc>
          <w:tcPr>
            <w:tcW w:w="86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A4D83" w:rsidRPr="007F5358" w:rsidRDefault="00BA4D83" w:rsidP="00840EEB">
            <w:pPr>
              <w:pStyle w:val="a4"/>
              <w:ind w:left="-57" w:right="-57" w:firstLine="0"/>
              <w:jc w:val="center"/>
              <w:rPr>
                <w:rFonts w:ascii="Times New Roman" w:hAnsi="Times New Roman"/>
                <w:sz w:val="20"/>
                <w:highlight w:val="white"/>
                <w:lang w:eastAsia="en-US"/>
              </w:rPr>
            </w:pPr>
            <w:r>
              <w:rPr>
                <w:rFonts w:ascii="Times New Roman" w:hAnsi="Times New Roman"/>
                <w:sz w:val="20"/>
                <w:highlight w:val="white"/>
                <w:lang w:eastAsia="en-US"/>
              </w:rPr>
              <w:t>Порядковий номер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A4D83" w:rsidRPr="007F5358" w:rsidRDefault="00BA4D83" w:rsidP="003D2BF6">
            <w:pPr>
              <w:pStyle w:val="a4"/>
              <w:ind w:left="-57" w:right="-57" w:firstLine="0"/>
              <w:jc w:val="center"/>
              <w:rPr>
                <w:rFonts w:ascii="Times New Roman" w:hAnsi="Times New Roman"/>
                <w:sz w:val="20"/>
                <w:highlight w:val="white"/>
                <w:lang w:eastAsia="en-US"/>
              </w:rPr>
            </w:pPr>
            <w:r w:rsidRPr="007F5358">
              <w:rPr>
                <w:rFonts w:ascii="Times New Roman" w:hAnsi="Times New Roman"/>
                <w:sz w:val="20"/>
                <w:highlight w:val="white"/>
                <w:lang w:eastAsia="en-US"/>
              </w:rPr>
              <w:t xml:space="preserve">Назва відходів за </w:t>
            </w:r>
            <w:r>
              <w:rPr>
                <w:rFonts w:ascii="Times New Roman" w:hAnsi="Times New Roman"/>
                <w:sz w:val="20"/>
                <w:highlight w:val="white"/>
                <w:lang w:eastAsia="en-US"/>
              </w:rPr>
              <w:br/>
            </w:r>
            <w:r w:rsidRPr="007F5358">
              <w:rPr>
                <w:rFonts w:ascii="Times New Roman" w:hAnsi="Times New Roman"/>
                <w:sz w:val="20"/>
                <w:highlight w:val="white"/>
                <w:lang w:eastAsia="en-US"/>
              </w:rPr>
              <w:t>ДК 005-96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A4D83" w:rsidRPr="007F5358" w:rsidRDefault="00BA4D83" w:rsidP="003D2BF6">
            <w:pPr>
              <w:pStyle w:val="a4"/>
              <w:ind w:left="-57" w:right="-57" w:firstLine="0"/>
              <w:jc w:val="center"/>
              <w:rPr>
                <w:rFonts w:ascii="Times New Roman" w:hAnsi="Times New Roman"/>
                <w:sz w:val="20"/>
                <w:highlight w:val="white"/>
                <w:lang w:eastAsia="en-US"/>
              </w:rPr>
            </w:pPr>
            <w:r w:rsidRPr="007F5358">
              <w:rPr>
                <w:rFonts w:ascii="Times New Roman" w:hAnsi="Times New Roman"/>
                <w:sz w:val="20"/>
                <w:highlight w:val="white"/>
                <w:lang w:eastAsia="en-US"/>
              </w:rPr>
              <w:t xml:space="preserve">Код відходів </w:t>
            </w:r>
            <w:r>
              <w:rPr>
                <w:rFonts w:ascii="Times New Roman" w:hAnsi="Times New Roman"/>
                <w:sz w:val="20"/>
                <w:highlight w:val="white"/>
                <w:lang w:eastAsia="en-US"/>
              </w:rPr>
              <w:t>згідно з</w:t>
            </w:r>
            <w:r w:rsidRPr="007F5358">
              <w:rPr>
                <w:rFonts w:ascii="Times New Roman" w:hAnsi="Times New Roman"/>
                <w:sz w:val="20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0"/>
                <w:highlight w:val="white"/>
                <w:lang w:eastAsia="en-US"/>
              </w:rPr>
              <w:br/>
            </w:r>
            <w:r w:rsidRPr="0064338A">
              <w:rPr>
                <w:rFonts w:ascii="Times New Roman" w:hAnsi="Times New Roman"/>
                <w:spacing w:val="-4"/>
                <w:sz w:val="20"/>
                <w:highlight w:val="white"/>
                <w:lang w:eastAsia="en-US"/>
              </w:rPr>
              <w:t>ДК 005-96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A4D83" w:rsidRPr="007F5358" w:rsidRDefault="00BA4D83" w:rsidP="003D2BF6">
            <w:pPr>
              <w:pStyle w:val="a4"/>
              <w:ind w:left="-57" w:right="-57" w:firstLine="0"/>
              <w:jc w:val="center"/>
              <w:rPr>
                <w:rFonts w:ascii="Times New Roman" w:hAnsi="Times New Roman"/>
                <w:sz w:val="20"/>
                <w:highlight w:val="white"/>
                <w:lang w:eastAsia="en-US"/>
              </w:rPr>
            </w:pPr>
            <w:r w:rsidRPr="007F5358">
              <w:rPr>
                <w:rFonts w:ascii="Times New Roman" w:hAnsi="Times New Roman"/>
                <w:sz w:val="20"/>
                <w:highlight w:val="white"/>
                <w:lang w:eastAsia="en-US"/>
              </w:rPr>
              <w:t>Інша назва відходів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4D83" w:rsidRPr="007F5358" w:rsidRDefault="00BA4D83" w:rsidP="003D2BF6">
            <w:pPr>
              <w:pStyle w:val="a4"/>
              <w:ind w:left="-57" w:right="-57" w:firstLine="0"/>
              <w:jc w:val="center"/>
              <w:rPr>
                <w:rFonts w:ascii="Times New Roman" w:hAnsi="Times New Roman"/>
                <w:sz w:val="20"/>
                <w:highlight w:val="white"/>
                <w:lang w:eastAsia="en-US"/>
              </w:rPr>
            </w:pPr>
            <w:r w:rsidRPr="007F5358">
              <w:rPr>
                <w:rFonts w:ascii="Times New Roman" w:hAnsi="Times New Roman"/>
                <w:sz w:val="20"/>
                <w:highlight w:val="white"/>
                <w:lang w:eastAsia="en-US"/>
              </w:rPr>
              <w:t>Клас небезпеки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A4D83" w:rsidRPr="007F5358" w:rsidRDefault="00BA4D83" w:rsidP="003D2BF6">
            <w:pPr>
              <w:pStyle w:val="a4"/>
              <w:ind w:left="-57" w:right="-57" w:firstLine="0"/>
              <w:jc w:val="center"/>
              <w:rPr>
                <w:rFonts w:ascii="Times New Roman" w:hAnsi="Times New Roman"/>
                <w:sz w:val="20"/>
                <w:highlight w:val="white"/>
                <w:lang w:eastAsia="en-US"/>
              </w:rPr>
            </w:pPr>
            <w:r w:rsidRPr="007F5358">
              <w:rPr>
                <w:rFonts w:ascii="Times New Roman" w:hAnsi="Times New Roman"/>
                <w:sz w:val="20"/>
                <w:highlight w:val="white"/>
                <w:lang w:eastAsia="en-US"/>
              </w:rPr>
              <w:t>Накопичено на початок звітного року, тонн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A4D83" w:rsidRPr="007F5358" w:rsidRDefault="00BA4D83" w:rsidP="003D2BF6">
            <w:pPr>
              <w:pStyle w:val="a4"/>
              <w:ind w:left="-57" w:right="-57" w:firstLine="0"/>
              <w:jc w:val="center"/>
              <w:rPr>
                <w:rFonts w:ascii="Times New Roman" w:hAnsi="Times New Roman"/>
                <w:sz w:val="20"/>
                <w:highlight w:val="white"/>
                <w:lang w:eastAsia="en-US"/>
              </w:rPr>
            </w:pPr>
            <w:r w:rsidRPr="007F5358">
              <w:rPr>
                <w:rFonts w:ascii="Times New Roman" w:hAnsi="Times New Roman"/>
                <w:sz w:val="20"/>
                <w:highlight w:val="white"/>
                <w:lang w:eastAsia="en-US"/>
              </w:rPr>
              <w:t>Обсяг утворення у звітному році, тонн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A4D83" w:rsidRPr="007F5358" w:rsidRDefault="00BA4D83" w:rsidP="003D2BF6">
            <w:pPr>
              <w:pStyle w:val="a4"/>
              <w:ind w:left="-57" w:right="-57" w:firstLine="0"/>
              <w:jc w:val="center"/>
              <w:rPr>
                <w:rFonts w:ascii="Times New Roman" w:hAnsi="Times New Roman"/>
                <w:sz w:val="20"/>
                <w:highlight w:val="white"/>
                <w:lang w:eastAsia="en-US"/>
              </w:rPr>
            </w:pPr>
            <w:r w:rsidRPr="007F5358">
              <w:rPr>
                <w:rFonts w:ascii="Times New Roman" w:hAnsi="Times New Roman"/>
                <w:sz w:val="20"/>
                <w:highlight w:val="white"/>
                <w:lang w:eastAsia="en-US"/>
              </w:rPr>
              <w:t>Обсяг утворення у поточному році (прогноз), тонн</w:t>
            </w:r>
          </w:p>
        </w:tc>
        <w:tc>
          <w:tcPr>
            <w:tcW w:w="6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A4D83" w:rsidRPr="007F5358" w:rsidRDefault="00BA4D83" w:rsidP="003D2BF6">
            <w:pPr>
              <w:pStyle w:val="a4"/>
              <w:ind w:left="-57" w:right="-57" w:firstLine="0"/>
              <w:jc w:val="center"/>
              <w:rPr>
                <w:rFonts w:ascii="Times New Roman" w:hAnsi="Times New Roman"/>
                <w:sz w:val="20"/>
                <w:highlight w:val="white"/>
                <w:lang w:eastAsia="en-US"/>
              </w:rPr>
            </w:pPr>
            <w:r w:rsidRPr="007F5358">
              <w:rPr>
                <w:rFonts w:ascii="Times New Roman" w:hAnsi="Times New Roman"/>
                <w:sz w:val="20"/>
                <w:highlight w:val="white"/>
                <w:lang w:eastAsia="en-US"/>
              </w:rPr>
              <w:t>Передача відходів іншому власнику</w:t>
            </w:r>
          </w:p>
        </w:tc>
      </w:tr>
      <w:tr w:rsidR="00BA4D83" w:rsidRPr="007F5358" w:rsidTr="003D2BF6">
        <w:tc>
          <w:tcPr>
            <w:tcW w:w="86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4D83" w:rsidRPr="007F5358" w:rsidRDefault="00BA4D83" w:rsidP="003D2BF6">
            <w:pPr>
              <w:pStyle w:val="a4"/>
              <w:ind w:left="-57" w:right="-57" w:firstLine="0"/>
              <w:jc w:val="center"/>
              <w:rPr>
                <w:rFonts w:ascii="Times New Roman" w:hAnsi="Times New Roman"/>
                <w:sz w:val="20"/>
                <w:highlight w:val="white"/>
                <w:lang w:eastAsia="en-US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4D83" w:rsidRPr="007F5358" w:rsidRDefault="00BA4D83" w:rsidP="003D2BF6">
            <w:pPr>
              <w:pStyle w:val="a4"/>
              <w:ind w:left="-57" w:right="-57" w:firstLine="0"/>
              <w:jc w:val="center"/>
              <w:rPr>
                <w:rFonts w:ascii="Times New Roman" w:hAnsi="Times New Roman"/>
                <w:sz w:val="20"/>
                <w:highlight w:val="white"/>
                <w:lang w:eastAsia="en-US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4D83" w:rsidRPr="007F5358" w:rsidRDefault="00BA4D83" w:rsidP="003D2BF6">
            <w:pPr>
              <w:pStyle w:val="a4"/>
              <w:ind w:left="-57" w:right="-57" w:firstLine="0"/>
              <w:jc w:val="center"/>
              <w:rPr>
                <w:rFonts w:ascii="Times New Roman" w:hAnsi="Times New Roman"/>
                <w:sz w:val="20"/>
                <w:highlight w:val="white"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4D83" w:rsidRPr="007F5358" w:rsidRDefault="00BA4D83" w:rsidP="003D2BF6">
            <w:pPr>
              <w:pStyle w:val="a4"/>
              <w:ind w:left="-57" w:right="-57" w:firstLine="0"/>
              <w:jc w:val="center"/>
              <w:rPr>
                <w:rFonts w:ascii="Times New Roman" w:hAnsi="Times New Roman"/>
                <w:sz w:val="20"/>
                <w:highlight w:val="white"/>
                <w:lang w:eastAsia="en-US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4D83" w:rsidRPr="007F5358" w:rsidRDefault="00BA4D83" w:rsidP="003D2BF6">
            <w:pPr>
              <w:pStyle w:val="a4"/>
              <w:ind w:left="-57" w:right="-57" w:firstLine="0"/>
              <w:jc w:val="center"/>
              <w:rPr>
                <w:rFonts w:ascii="Times New Roman" w:hAnsi="Times New Roman"/>
                <w:sz w:val="20"/>
                <w:highlight w:val="white"/>
                <w:lang w:eastAsia="en-US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4D83" w:rsidRPr="007F5358" w:rsidRDefault="00BA4D83" w:rsidP="003D2BF6">
            <w:pPr>
              <w:pStyle w:val="a4"/>
              <w:ind w:left="-57" w:right="-57" w:firstLine="0"/>
              <w:jc w:val="center"/>
              <w:rPr>
                <w:rFonts w:ascii="Times New Roman" w:hAnsi="Times New Roman"/>
                <w:sz w:val="20"/>
                <w:highlight w:val="white"/>
                <w:lang w:eastAsia="en-US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4D83" w:rsidRPr="007F5358" w:rsidRDefault="00BA4D83" w:rsidP="003D2BF6">
            <w:pPr>
              <w:pStyle w:val="a4"/>
              <w:ind w:left="-57" w:right="-57" w:firstLine="0"/>
              <w:jc w:val="center"/>
              <w:rPr>
                <w:rFonts w:ascii="Times New Roman" w:hAnsi="Times New Roman"/>
                <w:sz w:val="20"/>
                <w:highlight w:val="white"/>
                <w:lang w:eastAsia="en-US"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4D83" w:rsidRPr="007F5358" w:rsidRDefault="00BA4D83" w:rsidP="003D2BF6">
            <w:pPr>
              <w:pStyle w:val="a4"/>
              <w:ind w:left="-57" w:right="-57" w:firstLine="0"/>
              <w:jc w:val="center"/>
              <w:rPr>
                <w:rFonts w:ascii="Times New Roman" w:hAnsi="Times New Roman"/>
                <w:sz w:val="20"/>
                <w:highlight w:val="white"/>
                <w:lang w:eastAsia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A4D83" w:rsidRPr="007F5358" w:rsidRDefault="00BA4D83" w:rsidP="003D2BF6">
            <w:pPr>
              <w:pStyle w:val="a4"/>
              <w:ind w:left="-57" w:right="-57" w:firstLine="0"/>
              <w:jc w:val="center"/>
              <w:rPr>
                <w:rFonts w:ascii="Times New Roman" w:hAnsi="Times New Roman"/>
                <w:sz w:val="20"/>
                <w:highlight w:val="white"/>
                <w:lang w:eastAsia="en-US"/>
              </w:rPr>
            </w:pPr>
            <w:r w:rsidRPr="007F5358">
              <w:rPr>
                <w:rFonts w:ascii="Times New Roman" w:hAnsi="Times New Roman"/>
                <w:sz w:val="20"/>
                <w:highlight w:val="white"/>
                <w:lang w:eastAsia="en-US"/>
              </w:rPr>
              <w:t>найменування, адреса, код згідно з ЄДРПОУ суб’єкта господарювання, якому передаються відходи; додатково серія та номер ліцензії у разі передачі небезпечних відходів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4D83" w:rsidRPr="007F5358" w:rsidRDefault="00BA4D83" w:rsidP="003D2BF6">
            <w:pPr>
              <w:pStyle w:val="a4"/>
              <w:ind w:left="-57" w:right="-57" w:firstLine="0"/>
              <w:jc w:val="center"/>
              <w:rPr>
                <w:rFonts w:ascii="Times New Roman" w:hAnsi="Times New Roman"/>
                <w:sz w:val="20"/>
                <w:highlight w:val="white"/>
                <w:lang w:eastAsia="en-US"/>
              </w:rPr>
            </w:pPr>
            <w:r w:rsidRPr="007F5358">
              <w:rPr>
                <w:rFonts w:ascii="Times New Roman" w:hAnsi="Times New Roman"/>
                <w:sz w:val="20"/>
                <w:highlight w:val="white"/>
                <w:lang w:eastAsia="en-US"/>
              </w:rPr>
              <w:t>кількість переданих відходів у звітному році, тонн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4D83" w:rsidRPr="007F5358" w:rsidRDefault="00BA4D83" w:rsidP="003D2BF6">
            <w:pPr>
              <w:pStyle w:val="a4"/>
              <w:ind w:left="-57" w:right="-57" w:firstLine="0"/>
              <w:jc w:val="center"/>
              <w:rPr>
                <w:rFonts w:ascii="Times New Roman" w:hAnsi="Times New Roman"/>
                <w:sz w:val="20"/>
                <w:highlight w:val="white"/>
                <w:lang w:eastAsia="en-US"/>
              </w:rPr>
            </w:pPr>
            <w:r w:rsidRPr="007F5358">
              <w:rPr>
                <w:rFonts w:ascii="Times New Roman" w:hAnsi="Times New Roman"/>
                <w:sz w:val="20"/>
                <w:highlight w:val="white"/>
                <w:lang w:eastAsia="en-US"/>
              </w:rPr>
              <w:t>передано для здійснення операції з відходами (навести код операції D, R)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4D83" w:rsidRPr="007F5358" w:rsidRDefault="00BA4D83" w:rsidP="003D2BF6">
            <w:pPr>
              <w:pStyle w:val="a4"/>
              <w:ind w:left="-57" w:right="-57" w:firstLine="0"/>
              <w:jc w:val="center"/>
              <w:rPr>
                <w:rFonts w:ascii="Times New Roman" w:hAnsi="Times New Roman"/>
                <w:sz w:val="20"/>
                <w:highlight w:val="white"/>
                <w:lang w:eastAsia="en-US"/>
              </w:rPr>
            </w:pPr>
            <w:r w:rsidRPr="007F5358">
              <w:rPr>
                <w:rFonts w:ascii="Times New Roman" w:hAnsi="Times New Roman"/>
                <w:sz w:val="20"/>
                <w:highlight w:val="white"/>
                <w:lang w:eastAsia="en-US"/>
              </w:rPr>
              <w:t xml:space="preserve">опис операції з відходами (заповнюється, якщо код у </w:t>
            </w:r>
            <w:r>
              <w:rPr>
                <w:rFonts w:ascii="Times New Roman" w:hAnsi="Times New Roman"/>
                <w:sz w:val="20"/>
                <w:highlight w:val="white"/>
                <w:lang w:eastAsia="en-US"/>
              </w:rPr>
              <w:br/>
            </w:r>
            <w:r w:rsidRPr="007F5358">
              <w:rPr>
                <w:rFonts w:ascii="Times New Roman" w:hAnsi="Times New Roman"/>
                <w:sz w:val="20"/>
                <w:highlight w:val="white"/>
                <w:lang w:eastAsia="en-US"/>
              </w:rPr>
              <w:t>графі 11 не</w:t>
            </w:r>
            <w:r>
              <w:rPr>
                <w:rFonts w:ascii="Times New Roman" w:hAnsi="Times New Roman"/>
                <w:sz w:val="20"/>
                <w:highlight w:val="white"/>
                <w:lang w:eastAsia="en-US"/>
              </w:rPr>
              <w:t xml:space="preserve"> в</w:t>
            </w:r>
            <w:r w:rsidRPr="007F5358">
              <w:rPr>
                <w:rFonts w:ascii="Times New Roman" w:hAnsi="Times New Roman"/>
                <w:sz w:val="20"/>
                <w:highlight w:val="white"/>
                <w:lang w:eastAsia="en-US"/>
              </w:rPr>
              <w:t>ідображає повний зміст операції)</w:t>
            </w:r>
          </w:p>
        </w:tc>
      </w:tr>
      <w:tr w:rsidR="00BA4D83" w:rsidRPr="007F5358" w:rsidTr="003D2BF6">
        <w:tc>
          <w:tcPr>
            <w:tcW w:w="864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D83" w:rsidRPr="007F5358" w:rsidRDefault="00BA4D83" w:rsidP="003D2BF6">
            <w:pPr>
              <w:pStyle w:val="a4"/>
              <w:ind w:firstLine="0"/>
              <w:rPr>
                <w:rFonts w:ascii="Times New Roman" w:hAnsi="Times New Roman"/>
                <w:sz w:val="20"/>
                <w:highlight w:val="white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4D83" w:rsidRPr="007F5358" w:rsidRDefault="00BA4D83" w:rsidP="003D2BF6">
            <w:pPr>
              <w:pStyle w:val="a4"/>
              <w:ind w:firstLine="0"/>
              <w:rPr>
                <w:rFonts w:ascii="Times New Roman" w:hAnsi="Times New Roman"/>
                <w:sz w:val="20"/>
                <w:highlight w:val="white"/>
                <w:lang w:eastAsia="en-US"/>
              </w:rPr>
            </w:pPr>
            <w:r w:rsidRPr="007F5358">
              <w:rPr>
                <w:rFonts w:ascii="Times New Roman" w:hAnsi="Times New Roman"/>
                <w:sz w:val="20"/>
                <w:highlight w:val="white"/>
                <w:lang w:eastAsia="en-US"/>
              </w:rPr>
              <w:t>Усього</w:t>
            </w:r>
          </w:p>
        </w:tc>
        <w:tc>
          <w:tcPr>
            <w:tcW w:w="970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4D83" w:rsidRPr="007F5358" w:rsidRDefault="00BA4D83" w:rsidP="003D2BF6">
            <w:pPr>
              <w:pStyle w:val="a4"/>
              <w:ind w:firstLine="0"/>
              <w:jc w:val="center"/>
              <w:rPr>
                <w:rFonts w:ascii="Times New Roman" w:hAnsi="Times New Roman"/>
                <w:sz w:val="20"/>
                <w:highlight w:val="white"/>
                <w:lang w:eastAsia="en-US"/>
              </w:rPr>
            </w:pPr>
            <w:r w:rsidRPr="007F5358">
              <w:rPr>
                <w:rFonts w:ascii="Times New Roman" w:hAnsi="Times New Roman"/>
                <w:sz w:val="20"/>
                <w:highlight w:val="white"/>
                <w:lang w:eastAsia="en-US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4D83" w:rsidRPr="007F5358" w:rsidRDefault="00BA4D83" w:rsidP="003D2BF6">
            <w:pPr>
              <w:pStyle w:val="a4"/>
              <w:ind w:firstLine="0"/>
              <w:jc w:val="center"/>
              <w:rPr>
                <w:rFonts w:ascii="Times New Roman" w:hAnsi="Times New Roman"/>
                <w:sz w:val="20"/>
                <w:highlight w:val="white"/>
                <w:lang w:eastAsia="en-US"/>
              </w:rPr>
            </w:pPr>
            <w:r w:rsidRPr="007F5358">
              <w:rPr>
                <w:rFonts w:ascii="Times New Roman" w:hAnsi="Times New Roman"/>
                <w:sz w:val="20"/>
                <w:highlight w:val="white"/>
                <w:lang w:eastAsia="en-US"/>
              </w:rPr>
              <w:t>Х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4D83" w:rsidRPr="007F5358" w:rsidRDefault="00BA4D83" w:rsidP="003D2BF6">
            <w:pPr>
              <w:pStyle w:val="a4"/>
              <w:ind w:firstLine="0"/>
              <w:jc w:val="center"/>
              <w:rPr>
                <w:rFonts w:ascii="Times New Roman" w:hAnsi="Times New Roman"/>
                <w:sz w:val="20"/>
                <w:highlight w:val="white"/>
                <w:lang w:eastAsia="en-US"/>
              </w:rPr>
            </w:pPr>
            <w:r w:rsidRPr="007F5358">
              <w:rPr>
                <w:rFonts w:ascii="Times New Roman" w:hAnsi="Times New Roman"/>
                <w:sz w:val="20"/>
                <w:highlight w:val="white"/>
                <w:lang w:eastAsia="en-US"/>
              </w:rPr>
              <w:t>Х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D83" w:rsidRPr="007F5358" w:rsidRDefault="00BA4D83" w:rsidP="003D2BF6">
            <w:pPr>
              <w:pStyle w:val="a4"/>
              <w:ind w:firstLine="0"/>
              <w:jc w:val="center"/>
              <w:rPr>
                <w:rFonts w:ascii="Times New Roman" w:hAnsi="Times New Roman"/>
                <w:sz w:val="20"/>
                <w:highlight w:val="white"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D83" w:rsidRPr="007F5358" w:rsidRDefault="00BA4D83" w:rsidP="003D2BF6">
            <w:pPr>
              <w:pStyle w:val="a4"/>
              <w:ind w:firstLine="0"/>
              <w:jc w:val="center"/>
              <w:rPr>
                <w:rFonts w:ascii="Times New Roman" w:hAnsi="Times New Roman"/>
                <w:sz w:val="20"/>
                <w:highlight w:val="white"/>
                <w:lang w:eastAsia="en-US"/>
              </w:rPr>
            </w:pPr>
          </w:p>
        </w:tc>
        <w:tc>
          <w:tcPr>
            <w:tcW w:w="1313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D83" w:rsidRPr="007F5358" w:rsidRDefault="00BA4D83" w:rsidP="003D2BF6">
            <w:pPr>
              <w:pStyle w:val="a4"/>
              <w:ind w:firstLine="0"/>
              <w:jc w:val="center"/>
              <w:rPr>
                <w:rFonts w:ascii="Times New Roman" w:hAnsi="Times New Roman"/>
                <w:sz w:val="20"/>
                <w:highlight w:val="white"/>
                <w:lang w:eastAsia="en-US"/>
              </w:rPr>
            </w:pPr>
          </w:p>
        </w:tc>
        <w:tc>
          <w:tcPr>
            <w:tcW w:w="2231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4D83" w:rsidRPr="007F5358" w:rsidRDefault="00BA4D83" w:rsidP="003D2BF6">
            <w:pPr>
              <w:pStyle w:val="a4"/>
              <w:ind w:firstLine="0"/>
              <w:jc w:val="center"/>
              <w:rPr>
                <w:rFonts w:ascii="Times New Roman" w:hAnsi="Times New Roman"/>
                <w:sz w:val="20"/>
                <w:highlight w:val="white"/>
                <w:lang w:eastAsia="en-US"/>
              </w:rPr>
            </w:pPr>
            <w:r w:rsidRPr="007F5358">
              <w:rPr>
                <w:rFonts w:ascii="Times New Roman" w:hAnsi="Times New Roman"/>
                <w:sz w:val="20"/>
                <w:highlight w:val="white"/>
                <w:lang w:eastAsia="en-US"/>
              </w:rPr>
              <w:t>Х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D83" w:rsidRPr="007F5358" w:rsidRDefault="00BA4D83" w:rsidP="003D2BF6">
            <w:pPr>
              <w:pStyle w:val="a4"/>
              <w:ind w:firstLine="0"/>
              <w:jc w:val="center"/>
              <w:rPr>
                <w:rFonts w:ascii="Times New Roman" w:hAnsi="Times New Roman"/>
                <w:sz w:val="20"/>
                <w:highlight w:val="white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4D83" w:rsidRPr="007F5358" w:rsidRDefault="00BA4D83" w:rsidP="003D2BF6">
            <w:pPr>
              <w:pStyle w:val="a4"/>
              <w:ind w:firstLine="0"/>
              <w:jc w:val="center"/>
              <w:rPr>
                <w:rFonts w:ascii="Times New Roman" w:hAnsi="Times New Roman"/>
                <w:sz w:val="20"/>
                <w:highlight w:val="white"/>
                <w:lang w:eastAsia="en-US"/>
              </w:rPr>
            </w:pPr>
            <w:r w:rsidRPr="007F5358">
              <w:rPr>
                <w:rFonts w:ascii="Times New Roman" w:hAnsi="Times New Roman"/>
                <w:sz w:val="20"/>
                <w:highlight w:val="white"/>
                <w:lang w:eastAsia="en-US"/>
              </w:rPr>
              <w:t>Х</w:t>
            </w:r>
          </w:p>
        </w:tc>
        <w:tc>
          <w:tcPr>
            <w:tcW w:w="1523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4D83" w:rsidRPr="007F5358" w:rsidRDefault="00BA4D83" w:rsidP="003D2BF6">
            <w:pPr>
              <w:pStyle w:val="a4"/>
              <w:ind w:firstLine="0"/>
              <w:jc w:val="center"/>
              <w:rPr>
                <w:rFonts w:ascii="Times New Roman" w:hAnsi="Times New Roman"/>
                <w:sz w:val="20"/>
                <w:highlight w:val="white"/>
                <w:lang w:eastAsia="en-US"/>
              </w:rPr>
            </w:pPr>
            <w:r w:rsidRPr="007F5358">
              <w:rPr>
                <w:rFonts w:ascii="Times New Roman" w:hAnsi="Times New Roman"/>
                <w:sz w:val="20"/>
                <w:highlight w:val="white"/>
                <w:lang w:eastAsia="en-US"/>
              </w:rPr>
              <w:t>Х</w:t>
            </w:r>
          </w:p>
        </w:tc>
      </w:tr>
    </w:tbl>
    <w:p w:rsidR="00DC64C3" w:rsidRPr="009543B9" w:rsidRDefault="00DC64C3" w:rsidP="002B77E7">
      <w:pPr>
        <w:pStyle w:val="a5"/>
        <w:ind w:left="3544"/>
        <w:rPr>
          <w:rFonts w:ascii="Times New Roman" w:hAnsi="Times New Roman"/>
          <w:b/>
          <w:i/>
          <w:sz w:val="28"/>
          <w:szCs w:val="28"/>
        </w:rPr>
      </w:pPr>
    </w:p>
    <w:sectPr w:rsidR="00DC64C3" w:rsidRPr="009543B9" w:rsidSect="002B77E7">
      <w:headerReference w:type="even" r:id="rId7"/>
      <w:pgSz w:w="16838" w:h="11906" w:orient="landscape" w:code="9"/>
      <w:pgMar w:top="1701" w:right="1134" w:bottom="1134" w:left="1134" w:header="567" w:footer="567" w:gutter="0"/>
      <w:pgNumType w:start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EB3" w:rsidRDefault="00C44EB3">
      <w:r>
        <w:separator/>
      </w:r>
    </w:p>
  </w:endnote>
  <w:endnote w:type="continuationSeparator" w:id="0">
    <w:p w:rsidR="00C44EB3" w:rsidRDefault="00C44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Myriad Pro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EB3" w:rsidRDefault="00C44EB3">
      <w:r>
        <w:separator/>
      </w:r>
    </w:p>
  </w:footnote>
  <w:footnote w:type="continuationSeparator" w:id="0">
    <w:p w:rsidR="00C44EB3" w:rsidRDefault="00C44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525BB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055F2"/>
    <w:rsid w:val="00023958"/>
    <w:rsid w:val="0002476D"/>
    <w:rsid w:val="00043D7B"/>
    <w:rsid w:val="000B4C33"/>
    <w:rsid w:val="000B4DF7"/>
    <w:rsid w:val="0011644C"/>
    <w:rsid w:val="001A5FC5"/>
    <w:rsid w:val="001D5950"/>
    <w:rsid w:val="00210F96"/>
    <w:rsid w:val="00211BB3"/>
    <w:rsid w:val="002161C6"/>
    <w:rsid w:val="002423B1"/>
    <w:rsid w:val="002B77E7"/>
    <w:rsid w:val="00310477"/>
    <w:rsid w:val="003C26DD"/>
    <w:rsid w:val="003D2BF6"/>
    <w:rsid w:val="00474287"/>
    <w:rsid w:val="004C29EB"/>
    <w:rsid w:val="004F5BC0"/>
    <w:rsid w:val="00525BBB"/>
    <w:rsid w:val="00617500"/>
    <w:rsid w:val="0063408E"/>
    <w:rsid w:val="00670C28"/>
    <w:rsid w:val="006B7001"/>
    <w:rsid w:val="006E13CB"/>
    <w:rsid w:val="00700890"/>
    <w:rsid w:val="00747FC2"/>
    <w:rsid w:val="007628FC"/>
    <w:rsid w:val="007A6168"/>
    <w:rsid w:val="007D7BAD"/>
    <w:rsid w:val="007E3D15"/>
    <w:rsid w:val="00813211"/>
    <w:rsid w:val="00840EEB"/>
    <w:rsid w:val="008647CB"/>
    <w:rsid w:val="00875E4E"/>
    <w:rsid w:val="008F5A7A"/>
    <w:rsid w:val="009175E2"/>
    <w:rsid w:val="00923CB5"/>
    <w:rsid w:val="009543B9"/>
    <w:rsid w:val="00990CA3"/>
    <w:rsid w:val="00A35942"/>
    <w:rsid w:val="00A655D6"/>
    <w:rsid w:val="00A948AA"/>
    <w:rsid w:val="00AC418F"/>
    <w:rsid w:val="00AF31A5"/>
    <w:rsid w:val="00BA4D83"/>
    <w:rsid w:val="00BB1AB3"/>
    <w:rsid w:val="00BE6FE3"/>
    <w:rsid w:val="00C41F1F"/>
    <w:rsid w:val="00C44EB3"/>
    <w:rsid w:val="00C6092D"/>
    <w:rsid w:val="00D04801"/>
    <w:rsid w:val="00D62814"/>
    <w:rsid w:val="00D913DF"/>
    <w:rsid w:val="00DC52EA"/>
    <w:rsid w:val="00DC64C3"/>
    <w:rsid w:val="00DD36D6"/>
    <w:rsid w:val="00E02F60"/>
    <w:rsid w:val="00E04B38"/>
    <w:rsid w:val="00E14E67"/>
    <w:rsid w:val="00EE44E2"/>
    <w:rsid w:val="00F438A8"/>
    <w:rsid w:val="00F81E9C"/>
    <w:rsid w:val="00FF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388150"/>
  <w15:chartTrackingRefBased/>
  <w15:docId w15:val="{48FCFC89-7BB9-431D-88B9-BC24D4862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8F0BB-8DDD-4411-8595-5EA02292C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1246</Words>
  <Characters>711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Самойлова Алла Ігорівна</cp:lastModifiedBy>
  <cp:revision>6</cp:revision>
  <cp:lastPrinted>2002-04-19T12:13:00Z</cp:lastPrinted>
  <dcterms:created xsi:type="dcterms:W3CDTF">2022-05-13T06:38:00Z</dcterms:created>
  <dcterms:modified xsi:type="dcterms:W3CDTF">2022-05-13T06:41:00Z</dcterms:modified>
</cp:coreProperties>
</file>