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602F" w:rsidRPr="00850516" w:rsidRDefault="002E602F">
      <w:pPr>
        <w:pStyle w:val="76Ch6"/>
        <w:spacing w:after="170"/>
        <w:ind w:left="4252"/>
        <w:rPr>
          <w:rFonts w:ascii="Times New Roman" w:hAnsi="Times New Roman" w:cs="Times New Roman"/>
          <w:w w:val="100"/>
          <w:sz w:val="24"/>
          <w:szCs w:val="24"/>
        </w:rPr>
      </w:pPr>
      <w:r w:rsidRPr="00850516">
        <w:rPr>
          <w:rFonts w:ascii="Times New Roman" w:hAnsi="Times New Roman" w:cs="Times New Roman"/>
          <w:caps/>
          <w:w w:val="100"/>
          <w:sz w:val="24"/>
          <w:szCs w:val="24"/>
        </w:rPr>
        <w:t>Затверджено</w:t>
      </w:r>
      <w:r>
        <w:rPr>
          <w:rFonts w:ascii="Times New Roman" w:hAnsi="Times New Roman" w:cs="Times New Roman"/>
          <w:w w:val="100"/>
          <w:sz w:val="24"/>
          <w:szCs w:val="24"/>
        </w:rPr>
        <w:t xml:space="preserve"> </w:t>
      </w:r>
      <w:r w:rsidRPr="00850516">
        <w:rPr>
          <w:rFonts w:ascii="Times New Roman" w:hAnsi="Times New Roman" w:cs="Times New Roman"/>
          <w:w w:val="100"/>
          <w:sz w:val="24"/>
          <w:szCs w:val="24"/>
        </w:rPr>
        <w:br/>
        <w:t>Наказ</w:t>
      </w:r>
      <w:r>
        <w:rPr>
          <w:rFonts w:ascii="Times New Roman" w:hAnsi="Times New Roman" w:cs="Times New Roman"/>
          <w:w w:val="100"/>
          <w:sz w:val="24"/>
          <w:szCs w:val="24"/>
        </w:rPr>
        <w:t xml:space="preserve"> </w:t>
      </w:r>
      <w:r w:rsidRPr="00850516">
        <w:rPr>
          <w:rFonts w:ascii="Times New Roman" w:hAnsi="Times New Roman" w:cs="Times New Roman"/>
          <w:w w:val="100"/>
          <w:sz w:val="24"/>
          <w:szCs w:val="24"/>
        </w:rPr>
        <w:t>Міністерства</w:t>
      </w:r>
      <w:r>
        <w:rPr>
          <w:rFonts w:ascii="Times New Roman" w:hAnsi="Times New Roman" w:cs="Times New Roman"/>
          <w:w w:val="100"/>
          <w:sz w:val="24"/>
          <w:szCs w:val="24"/>
        </w:rPr>
        <w:t xml:space="preserve"> </w:t>
      </w:r>
      <w:r w:rsidRPr="00850516">
        <w:rPr>
          <w:rFonts w:ascii="Times New Roman" w:hAnsi="Times New Roman" w:cs="Times New Roman"/>
          <w:w w:val="100"/>
          <w:sz w:val="24"/>
          <w:szCs w:val="24"/>
        </w:rPr>
        <w:t>юстиції</w:t>
      </w:r>
      <w:r>
        <w:rPr>
          <w:rFonts w:ascii="Times New Roman" w:hAnsi="Times New Roman" w:cs="Times New Roman"/>
          <w:w w:val="100"/>
          <w:sz w:val="24"/>
          <w:szCs w:val="24"/>
        </w:rPr>
        <w:t xml:space="preserve"> </w:t>
      </w:r>
      <w:r w:rsidRPr="00850516">
        <w:rPr>
          <w:rFonts w:ascii="Times New Roman" w:hAnsi="Times New Roman" w:cs="Times New Roman"/>
          <w:w w:val="100"/>
          <w:sz w:val="24"/>
          <w:szCs w:val="24"/>
        </w:rPr>
        <w:t>України</w:t>
      </w:r>
      <w:r>
        <w:rPr>
          <w:rFonts w:ascii="Times New Roman" w:hAnsi="Times New Roman" w:cs="Times New Roman"/>
          <w:w w:val="100"/>
          <w:sz w:val="24"/>
          <w:szCs w:val="24"/>
        </w:rPr>
        <w:t xml:space="preserve"> </w:t>
      </w:r>
      <w:r w:rsidRPr="00850516">
        <w:rPr>
          <w:rFonts w:ascii="Times New Roman" w:hAnsi="Times New Roman" w:cs="Times New Roman"/>
          <w:w w:val="100"/>
          <w:sz w:val="24"/>
          <w:szCs w:val="24"/>
        </w:rPr>
        <w:br/>
        <w:t>18</w:t>
      </w:r>
      <w:r>
        <w:rPr>
          <w:rFonts w:ascii="Times New Roman" w:hAnsi="Times New Roman" w:cs="Times New Roman"/>
          <w:w w:val="100"/>
          <w:sz w:val="24"/>
          <w:szCs w:val="24"/>
        </w:rPr>
        <w:t xml:space="preserve"> </w:t>
      </w:r>
      <w:r w:rsidRPr="00850516">
        <w:rPr>
          <w:rFonts w:ascii="Times New Roman" w:hAnsi="Times New Roman" w:cs="Times New Roman"/>
          <w:w w:val="100"/>
          <w:sz w:val="24"/>
          <w:szCs w:val="24"/>
        </w:rPr>
        <w:t>листопада</w:t>
      </w:r>
      <w:r>
        <w:rPr>
          <w:rFonts w:ascii="Times New Roman" w:hAnsi="Times New Roman" w:cs="Times New Roman"/>
          <w:w w:val="100"/>
          <w:sz w:val="24"/>
          <w:szCs w:val="24"/>
        </w:rPr>
        <w:t xml:space="preserve"> </w:t>
      </w:r>
      <w:r w:rsidRPr="00850516">
        <w:rPr>
          <w:rFonts w:ascii="Times New Roman" w:hAnsi="Times New Roman" w:cs="Times New Roman"/>
          <w:w w:val="100"/>
          <w:sz w:val="24"/>
          <w:szCs w:val="24"/>
        </w:rPr>
        <w:t>2016</w:t>
      </w:r>
      <w:r>
        <w:rPr>
          <w:rFonts w:ascii="Times New Roman" w:hAnsi="Times New Roman" w:cs="Times New Roman"/>
          <w:w w:val="100"/>
          <w:sz w:val="24"/>
          <w:szCs w:val="24"/>
        </w:rPr>
        <w:t xml:space="preserve"> </w:t>
      </w:r>
      <w:r w:rsidRPr="00850516">
        <w:rPr>
          <w:rFonts w:ascii="Times New Roman" w:hAnsi="Times New Roman" w:cs="Times New Roman"/>
          <w:w w:val="100"/>
          <w:sz w:val="24"/>
          <w:szCs w:val="24"/>
        </w:rPr>
        <w:t>року</w:t>
      </w:r>
      <w:r>
        <w:rPr>
          <w:rFonts w:ascii="Times New Roman" w:hAnsi="Times New Roman" w:cs="Times New Roman"/>
          <w:w w:val="100"/>
          <w:sz w:val="24"/>
          <w:szCs w:val="24"/>
        </w:rPr>
        <w:t xml:space="preserve"> </w:t>
      </w:r>
      <w:r w:rsidRPr="00850516">
        <w:rPr>
          <w:rFonts w:ascii="Times New Roman" w:hAnsi="Times New Roman" w:cs="Times New Roman"/>
          <w:w w:val="100"/>
          <w:sz w:val="24"/>
          <w:szCs w:val="24"/>
        </w:rPr>
        <w:t>№</w:t>
      </w:r>
      <w:r>
        <w:rPr>
          <w:rFonts w:ascii="Times New Roman" w:hAnsi="Times New Roman" w:cs="Times New Roman"/>
          <w:w w:val="100"/>
          <w:sz w:val="24"/>
          <w:szCs w:val="24"/>
        </w:rPr>
        <w:t xml:space="preserve"> </w:t>
      </w:r>
      <w:r w:rsidRPr="00850516">
        <w:rPr>
          <w:rFonts w:ascii="Times New Roman" w:hAnsi="Times New Roman" w:cs="Times New Roman"/>
          <w:w w:val="100"/>
          <w:sz w:val="24"/>
          <w:szCs w:val="24"/>
        </w:rPr>
        <w:t>3268/5</w:t>
      </w:r>
      <w:r>
        <w:rPr>
          <w:rFonts w:ascii="Times New Roman" w:hAnsi="Times New Roman" w:cs="Times New Roman"/>
          <w:w w:val="100"/>
          <w:sz w:val="24"/>
          <w:szCs w:val="24"/>
        </w:rPr>
        <w:t xml:space="preserve"> </w:t>
      </w:r>
      <w:r w:rsidRPr="00850516">
        <w:rPr>
          <w:rFonts w:ascii="Times New Roman" w:hAnsi="Times New Roman" w:cs="Times New Roman"/>
          <w:w w:val="100"/>
          <w:sz w:val="24"/>
          <w:szCs w:val="24"/>
        </w:rPr>
        <w:br/>
        <w:t>(у</w:t>
      </w:r>
      <w:r>
        <w:rPr>
          <w:rFonts w:ascii="Times New Roman" w:hAnsi="Times New Roman" w:cs="Times New Roman"/>
          <w:w w:val="100"/>
          <w:sz w:val="24"/>
          <w:szCs w:val="24"/>
        </w:rPr>
        <w:t xml:space="preserve"> </w:t>
      </w:r>
      <w:r w:rsidRPr="00850516">
        <w:rPr>
          <w:rFonts w:ascii="Times New Roman" w:hAnsi="Times New Roman" w:cs="Times New Roman"/>
          <w:w w:val="100"/>
          <w:sz w:val="24"/>
          <w:szCs w:val="24"/>
        </w:rPr>
        <w:t>редакції</w:t>
      </w:r>
      <w:r>
        <w:rPr>
          <w:rFonts w:ascii="Times New Roman" w:hAnsi="Times New Roman" w:cs="Times New Roman"/>
          <w:w w:val="100"/>
          <w:sz w:val="24"/>
          <w:szCs w:val="24"/>
        </w:rPr>
        <w:t xml:space="preserve"> </w:t>
      </w:r>
      <w:r w:rsidRPr="00850516">
        <w:rPr>
          <w:rFonts w:ascii="Times New Roman" w:hAnsi="Times New Roman" w:cs="Times New Roman"/>
          <w:w w:val="100"/>
          <w:sz w:val="24"/>
          <w:szCs w:val="24"/>
        </w:rPr>
        <w:t>наказу</w:t>
      </w:r>
      <w:r>
        <w:rPr>
          <w:rFonts w:ascii="Times New Roman" w:hAnsi="Times New Roman" w:cs="Times New Roman"/>
          <w:w w:val="100"/>
          <w:sz w:val="24"/>
          <w:szCs w:val="24"/>
        </w:rPr>
        <w:t xml:space="preserve"> </w:t>
      </w:r>
      <w:r w:rsidRPr="00850516">
        <w:rPr>
          <w:rFonts w:ascii="Times New Roman" w:hAnsi="Times New Roman" w:cs="Times New Roman"/>
          <w:w w:val="100"/>
          <w:sz w:val="24"/>
          <w:szCs w:val="24"/>
        </w:rPr>
        <w:t>Міністерства</w:t>
      </w:r>
      <w:r>
        <w:rPr>
          <w:rFonts w:ascii="Times New Roman" w:hAnsi="Times New Roman" w:cs="Times New Roman"/>
          <w:w w:val="100"/>
          <w:sz w:val="24"/>
          <w:szCs w:val="24"/>
        </w:rPr>
        <w:t xml:space="preserve"> </w:t>
      </w:r>
      <w:r w:rsidRPr="00850516">
        <w:rPr>
          <w:rFonts w:ascii="Times New Roman" w:hAnsi="Times New Roman" w:cs="Times New Roman"/>
          <w:w w:val="100"/>
          <w:sz w:val="24"/>
          <w:szCs w:val="24"/>
        </w:rPr>
        <w:t>юстиції</w:t>
      </w:r>
      <w:r>
        <w:rPr>
          <w:rFonts w:ascii="Times New Roman" w:hAnsi="Times New Roman" w:cs="Times New Roman"/>
          <w:w w:val="100"/>
          <w:sz w:val="24"/>
          <w:szCs w:val="24"/>
        </w:rPr>
        <w:t xml:space="preserve"> </w:t>
      </w:r>
      <w:r w:rsidRPr="00850516">
        <w:rPr>
          <w:rFonts w:ascii="Times New Roman" w:hAnsi="Times New Roman" w:cs="Times New Roman"/>
          <w:w w:val="100"/>
          <w:sz w:val="24"/>
          <w:szCs w:val="24"/>
        </w:rPr>
        <w:t>України</w:t>
      </w:r>
      <w:r>
        <w:rPr>
          <w:rFonts w:ascii="Times New Roman" w:hAnsi="Times New Roman" w:cs="Times New Roman"/>
          <w:w w:val="100"/>
          <w:sz w:val="24"/>
          <w:szCs w:val="24"/>
        </w:rPr>
        <w:t xml:space="preserve"> </w:t>
      </w:r>
      <w:r w:rsidRPr="00850516">
        <w:rPr>
          <w:rFonts w:ascii="Times New Roman" w:hAnsi="Times New Roman" w:cs="Times New Roman"/>
          <w:w w:val="100"/>
          <w:sz w:val="24"/>
          <w:szCs w:val="24"/>
        </w:rPr>
        <w:br/>
        <w:t>від</w:t>
      </w:r>
      <w:r>
        <w:rPr>
          <w:rFonts w:ascii="Times New Roman" w:hAnsi="Times New Roman" w:cs="Times New Roman"/>
          <w:w w:val="100"/>
          <w:sz w:val="24"/>
          <w:szCs w:val="24"/>
        </w:rPr>
        <w:t xml:space="preserve"> </w:t>
      </w:r>
      <w:r w:rsidRPr="00850516">
        <w:rPr>
          <w:rFonts w:ascii="Times New Roman" w:hAnsi="Times New Roman" w:cs="Times New Roman"/>
          <w:w w:val="100"/>
          <w:sz w:val="24"/>
          <w:szCs w:val="24"/>
        </w:rPr>
        <w:t>29</w:t>
      </w:r>
      <w:r>
        <w:rPr>
          <w:rFonts w:ascii="Times New Roman" w:hAnsi="Times New Roman" w:cs="Times New Roman"/>
          <w:w w:val="100"/>
          <w:sz w:val="24"/>
          <w:szCs w:val="24"/>
        </w:rPr>
        <w:t xml:space="preserve"> </w:t>
      </w:r>
      <w:r w:rsidRPr="00850516">
        <w:rPr>
          <w:rFonts w:ascii="Times New Roman" w:hAnsi="Times New Roman" w:cs="Times New Roman"/>
          <w:w w:val="100"/>
          <w:sz w:val="24"/>
          <w:szCs w:val="24"/>
        </w:rPr>
        <w:t>березня</w:t>
      </w:r>
      <w:r>
        <w:rPr>
          <w:rFonts w:ascii="Times New Roman" w:hAnsi="Times New Roman" w:cs="Times New Roman"/>
          <w:w w:val="100"/>
          <w:sz w:val="24"/>
          <w:szCs w:val="24"/>
        </w:rPr>
        <w:t xml:space="preserve"> </w:t>
      </w:r>
      <w:r w:rsidRPr="00850516">
        <w:rPr>
          <w:rFonts w:ascii="Times New Roman" w:hAnsi="Times New Roman" w:cs="Times New Roman"/>
          <w:w w:val="100"/>
          <w:sz w:val="24"/>
          <w:szCs w:val="24"/>
        </w:rPr>
        <w:t>2023</w:t>
      </w:r>
      <w:r>
        <w:rPr>
          <w:rFonts w:ascii="Times New Roman" w:hAnsi="Times New Roman" w:cs="Times New Roman"/>
          <w:w w:val="100"/>
          <w:sz w:val="24"/>
          <w:szCs w:val="24"/>
        </w:rPr>
        <w:t xml:space="preserve"> </w:t>
      </w:r>
      <w:r w:rsidRPr="00850516">
        <w:rPr>
          <w:rFonts w:ascii="Times New Roman" w:hAnsi="Times New Roman" w:cs="Times New Roman"/>
          <w:w w:val="100"/>
          <w:sz w:val="24"/>
          <w:szCs w:val="24"/>
        </w:rPr>
        <w:t>року</w:t>
      </w:r>
      <w:r>
        <w:rPr>
          <w:rFonts w:ascii="Times New Roman" w:hAnsi="Times New Roman" w:cs="Times New Roman"/>
          <w:w w:val="100"/>
          <w:sz w:val="24"/>
          <w:szCs w:val="24"/>
        </w:rPr>
        <w:t xml:space="preserve"> </w:t>
      </w:r>
      <w:r w:rsidRPr="00850516">
        <w:rPr>
          <w:rFonts w:ascii="Times New Roman" w:hAnsi="Times New Roman" w:cs="Times New Roman"/>
          <w:w w:val="100"/>
          <w:sz w:val="24"/>
          <w:szCs w:val="24"/>
        </w:rPr>
        <w:t>№</w:t>
      </w:r>
      <w:r>
        <w:rPr>
          <w:rFonts w:ascii="Times New Roman" w:hAnsi="Times New Roman" w:cs="Times New Roman"/>
          <w:w w:val="100"/>
          <w:sz w:val="24"/>
          <w:szCs w:val="24"/>
        </w:rPr>
        <w:t xml:space="preserve"> </w:t>
      </w:r>
      <w:r w:rsidRPr="00850516">
        <w:rPr>
          <w:rFonts w:ascii="Times New Roman" w:hAnsi="Times New Roman" w:cs="Times New Roman"/>
          <w:w w:val="100"/>
          <w:sz w:val="24"/>
          <w:szCs w:val="24"/>
        </w:rPr>
        <w:t>1158/5)</w:t>
      </w:r>
    </w:p>
    <w:p w:rsidR="002E602F" w:rsidRPr="00850516" w:rsidRDefault="00801133" w:rsidP="00700256">
      <w:pPr>
        <w:pStyle w:val="76Ch6"/>
        <w:spacing w:after="170"/>
        <w:ind w:left="0"/>
        <w:jc w:val="center"/>
        <w:rPr>
          <w:rFonts w:ascii="Times New Roman" w:hAnsi="Times New Roman" w:cs="Times New Roman"/>
          <w:w w:val="100"/>
          <w:sz w:val="24"/>
          <w:szCs w:val="24"/>
        </w:rPr>
      </w:pPr>
      <w:r>
        <w:rPr>
          <w:rFonts w:ascii="Times New Roman" w:hAnsi="Times New Roman" w:cs="Times New Roman"/>
          <w:noProof/>
          <w:w w:val="100"/>
          <w:sz w:val="24"/>
          <w:szCs w:val="24"/>
        </w:rPr>
        <w:drawing>
          <wp:inline distT="0" distB="0" distL="0" distR="0">
            <wp:extent cx="5600700" cy="68103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68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02F" w:rsidRPr="00850516" w:rsidRDefault="002E602F">
      <w:pPr>
        <w:pStyle w:val="76Ch6"/>
        <w:spacing w:after="170"/>
        <w:ind w:left="4252"/>
        <w:rPr>
          <w:rFonts w:ascii="Times New Roman" w:hAnsi="Times New Roman" w:cs="Times New Roman"/>
          <w:w w:val="100"/>
          <w:sz w:val="24"/>
          <w:szCs w:val="24"/>
        </w:rPr>
      </w:pPr>
    </w:p>
    <w:p w:rsidR="002E602F" w:rsidRPr="00850516" w:rsidRDefault="00801133" w:rsidP="00700256">
      <w:pPr>
        <w:pStyle w:val="76Ch6"/>
        <w:spacing w:after="170"/>
        <w:ind w:left="0"/>
        <w:jc w:val="center"/>
        <w:rPr>
          <w:rFonts w:ascii="Times New Roman" w:hAnsi="Times New Roman" w:cs="Times New Roman"/>
          <w:w w:val="100"/>
          <w:sz w:val="24"/>
          <w:szCs w:val="24"/>
        </w:rPr>
      </w:pPr>
      <w:r>
        <w:rPr>
          <w:rFonts w:ascii="Times New Roman" w:hAnsi="Times New Roman" w:cs="Times New Roman"/>
          <w:noProof/>
          <w:w w:val="100"/>
          <w:sz w:val="24"/>
          <w:szCs w:val="24"/>
        </w:rPr>
        <w:lastRenderedPageBreak/>
        <w:drawing>
          <wp:inline distT="0" distB="0" distL="0" distR="0">
            <wp:extent cx="5686425" cy="67151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67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02F" w:rsidRPr="00850516" w:rsidRDefault="002E602F">
      <w:pPr>
        <w:pStyle w:val="76Ch6"/>
        <w:spacing w:after="170"/>
        <w:ind w:left="4252"/>
        <w:rPr>
          <w:rFonts w:ascii="Times New Roman" w:hAnsi="Times New Roman" w:cs="Times New Roman"/>
          <w:w w:val="100"/>
          <w:sz w:val="24"/>
          <w:szCs w:val="24"/>
        </w:rPr>
      </w:pPr>
    </w:p>
    <w:p w:rsidR="002E602F" w:rsidRPr="00850516" w:rsidRDefault="00801133" w:rsidP="00700256">
      <w:pPr>
        <w:pStyle w:val="76Ch6"/>
        <w:spacing w:after="170"/>
        <w:ind w:left="0"/>
        <w:jc w:val="center"/>
        <w:rPr>
          <w:rFonts w:ascii="Times New Roman" w:hAnsi="Times New Roman" w:cs="Times New Roman"/>
          <w:w w:val="100"/>
          <w:sz w:val="24"/>
          <w:szCs w:val="24"/>
        </w:rPr>
      </w:pPr>
      <w:r>
        <w:rPr>
          <w:rFonts w:ascii="Times New Roman" w:hAnsi="Times New Roman" w:cs="Times New Roman"/>
          <w:noProof/>
          <w:w w:val="100"/>
          <w:sz w:val="24"/>
          <w:szCs w:val="24"/>
        </w:rPr>
        <w:lastRenderedPageBreak/>
        <w:drawing>
          <wp:inline distT="0" distB="0" distL="0" distR="0">
            <wp:extent cx="5791200" cy="72866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2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02F" w:rsidRPr="00850516" w:rsidRDefault="002E602F">
      <w:pPr>
        <w:pStyle w:val="76Ch6"/>
        <w:spacing w:after="170"/>
        <w:ind w:left="4252"/>
        <w:rPr>
          <w:rFonts w:ascii="Times New Roman" w:hAnsi="Times New Roman" w:cs="Times New Roman"/>
          <w:w w:val="100"/>
          <w:sz w:val="24"/>
          <w:szCs w:val="24"/>
        </w:rPr>
      </w:pPr>
    </w:p>
    <w:p w:rsidR="002E602F" w:rsidRPr="00850516" w:rsidRDefault="00801133" w:rsidP="00700256">
      <w:pPr>
        <w:pStyle w:val="76Ch6"/>
        <w:spacing w:after="170"/>
        <w:ind w:left="0"/>
        <w:jc w:val="center"/>
        <w:rPr>
          <w:rFonts w:ascii="Times New Roman" w:hAnsi="Times New Roman" w:cs="Times New Roman"/>
          <w:w w:val="100"/>
          <w:sz w:val="24"/>
          <w:szCs w:val="24"/>
        </w:rPr>
      </w:pPr>
      <w:r>
        <w:rPr>
          <w:rFonts w:ascii="Times New Roman" w:hAnsi="Times New Roman" w:cs="Times New Roman"/>
          <w:noProof/>
          <w:w w:val="100"/>
          <w:sz w:val="24"/>
          <w:szCs w:val="24"/>
        </w:rPr>
        <w:lastRenderedPageBreak/>
        <w:drawing>
          <wp:inline distT="0" distB="0" distL="0" distR="0">
            <wp:extent cx="5781675" cy="68961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02F" w:rsidRPr="00850516" w:rsidRDefault="002E602F">
      <w:pPr>
        <w:pStyle w:val="76Ch6"/>
        <w:spacing w:after="170"/>
        <w:ind w:left="4252"/>
        <w:rPr>
          <w:rFonts w:ascii="Times New Roman" w:hAnsi="Times New Roman" w:cs="Times New Roman"/>
          <w:w w:val="100"/>
          <w:sz w:val="24"/>
          <w:szCs w:val="24"/>
        </w:rPr>
      </w:pPr>
    </w:p>
    <w:p w:rsidR="002E602F" w:rsidRPr="00850516" w:rsidRDefault="00801133" w:rsidP="00700256">
      <w:pPr>
        <w:pStyle w:val="76Ch6"/>
        <w:spacing w:after="170"/>
        <w:ind w:left="0"/>
        <w:jc w:val="center"/>
        <w:rPr>
          <w:rFonts w:ascii="Times New Roman" w:hAnsi="Times New Roman" w:cs="Times New Roman"/>
          <w:w w:val="100"/>
          <w:sz w:val="24"/>
          <w:szCs w:val="24"/>
        </w:rPr>
      </w:pPr>
      <w:r>
        <w:rPr>
          <w:rFonts w:ascii="Times New Roman" w:hAnsi="Times New Roman" w:cs="Times New Roman"/>
          <w:noProof/>
          <w:w w:val="100"/>
          <w:sz w:val="24"/>
          <w:szCs w:val="24"/>
        </w:rPr>
        <w:lastRenderedPageBreak/>
        <w:drawing>
          <wp:inline distT="0" distB="0" distL="0" distR="0">
            <wp:extent cx="5781675" cy="70675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02F" w:rsidRPr="00850516" w:rsidRDefault="002E602F">
      <w:pPr>
        <w:pStyle w:val="76Ch6"/>
        <w:spacing w:after="170"/>
        <w:ind w:left="4252"/>
        <w:rPr>
          <w:rFonts w:ascii="Times New Roman" w:hAnsi="Times New Roman" w:cs="Times New Roman"/>
          <w:w w:val="100"/>
          <w:sz w:val="24"/>
          <w:szCs w:val="24"/>
        </w:rPr>
      </w:pPr>
    </w:p>
    <w:p w:rsidR="002E602F" w:rsidRPr="00850516" w:rsidRDefault="00801133" w:rsidP="00234F3E">
      <w:pPr>
        <w:pStyle w:val="76Ch6"/>
        <w:spacing w:after="170"/>
        <w:ind w:left="0"/>
        <w:jc w:val="center"/>
        <w:rPr>
          <w:rFonts w:ascii="Times New Roman" w:hAnsi="Times New Roman" w:cs="Times New Roman"/>
          <w:w w:val="100"/>
          <w:sz w:val="24"/>
          <w:szCs w:val="24"/>
        </w:rPr>
      </w:pPr>
      <w:r>
        <w:rPr>
          <w:rFonts w:ascii="Times New Roman" w:hAnsi="Times New Roman" w:cs="Times New Roman"/>
          <w:noProof/>
          <w:w w:val="100"/>
          <w:sz w:val="24"/>
          <w:szCs w:val="24"/>
        </w:rPr>
        <w:lastRenderedPageBreak/>
        <w:drawing>
          <wp:inline distT="0" distB="0" distL="0" distR="0">
            <wp:extent cx="5753100" cy="68199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02F" w:rsidRPr="00850516" w:rsidRDefault="002E602F">
      <w:pPr>
        <w:pStyle w:val="76Ch6"/>
        <w:spacing w:after="170"/>
        <w:ind w:left="4252"/>
        <w:rPr>
          <w:rFonts w:ascii="Times New Roman" w:hAnsi="Times New Roman" w:cs="Times New Roman"/>
          <w:w w:val="100"/>
          <w:sz w:val="24"/>
          <w:szCs w:val="24"/>
        </w:rPr>
      </w:pPr>
    </w:p>
    <w:p w:rsidR="002E602F" w:rsidRPr="00850516" w:rsidRDefault="00801133" w:rsidP="0086540A">
      <w:pPr>
        <w:pStyle w:val="76Ch6"/>
        <w:spacing w:after="170"/>
        <w:ind w:left="0"/>
        <w:jc w:val="center"/>
        <w:rPr>
          <w:rFonts w:ascii="Times New Roman" w:hAnsi="Times New Roman" w:cs="Times New Roman"/>
          <w:w w:val="100"/>
          <w:sz w:val="24"/>
          <w:szCs w:val="24"/>
        </w:rPr>
      </w:pPr>
      <w:r>
        <w:rPr>
          <w:rFonts w:ascii="Times New Roman" w:hAnsi="Times New Roman" w:cs="Times New Roman"/>
          <w:noProof/>
          <w:w w:val="100"/>
          <w:sz w:val="24"/>
          <w:szCs w:val="24"/>
        </w:rPr>
        <w:lastRenderedPageBreak/>
        <w:drawing>
          <wp:inline distT="0" distB="0" distL="0" distR="0">
            <wp:extent cx="5724525" cy="59436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02F" w:rsidRPr="00850516" w:rsidRDefault="002E602F">
      <w:pPr>
        <w:pStyle w:val="76Ch6"/>
        <w:spacing w:after="170"/>
        <w:ind w:left="4252"/>
        <w:rPr>
          <w:rFonts w:ascii="Times New Roman" w:hAnsi="Times New Roman" w:cs="Times New Roman"/>
          <w:w w:val="100"/>
          <w:sz w:val="24"/>
          <w:szCs w:val="24"/>
        </w:rPr>
      </w:pPr>
    </w:p>
    <w:p w:rsidR="002E602F" w:rsidRPr="00850516" w:rsidRDefault="00801133" w:rsidP="0086540A">
      <w:pPr>
        <w:pStyle w:val="76Ch6"/>
        <w:spacing w:after="170"/>
        <w:ind w:left="0"/>
        <w:jc w:val="center"/>
        <w:rPr>
          <w:rFonts w:ascii="Times New Roman" w:hAnsi="Times New Roman" w:cs="Times New Roman"/>
          <w:w w:val="100"/>
          <w:sz w:val="24"/>
          <w:szCs w:val="24"/>
        </w:rPr>
      </w:pPr>
      <w:r>
        <w:rPr>
          <w:rFonts w:ascii="Times New Roman" w:hAnsi="Times New Roman" w:cs="Times New Roman"/>
          <w:noProof/>
          <w:w w:val="100"/>
          <w:sz w:val="24"/>
          <w:szCs w:val="24"/>
        </w:rPr>
        <w:lastRenderedPageBreak/>
        <w:drawing>
          <wp:inline distT="0" distB="0" distL="0" distR="0">
            <wp:extent cx="5800725" cy="71818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718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02F" w:rsidRPr="00850516" w:rsidRDefault="002E602F">
      <w:pPr>
        <w:pStyle w:val="76Ch6"/>
        <w:spacing w:after="170"/>
        <w:ind w:left="4252"/>
        <w:rPr>
          <w:rFonts w:ascii="Times New Roman" w:hAnsi="Times New Roman" w:cs="Times New Roman"/>
          <w:w w:val="100"/>
          <w:sz w:val="24"/>
          <w:szCs w:val="24"/>
        </w:rPr>
      </w:pPr>
    </w:p>
    <w:p w:rsidR="002E602F" w:rsidRPr="00850516" w:rsidRDefault="00801133" w:rsidP="0086540A">
      <w:pPr>
        <w:pStyle w:val="76Ch6"/>
        <w:spacing w:after="170"/>
        <w:ind w:left="0"/>
        <w:jc w:val="center"/>
        <w:rPr>
          <w:rFonts w:ascii="Times New Roman" w:hAnsi="Times New Roman" w:cs="Times New Roman"/>
          <w:w w:val="100"/>
          <w:sz w:val="24"/>
          <w:szCs w:val="24"/>
        </w:rPr>
      </w:pPr>
      <w:r>
        <w:rPr>
          <w:rFonts w:ascii="Times New Roman" w:hAnsi="Times New Roman" w:cs="Times New Roman"/>
          <w:noProof/>
          <w:w w:val="100"/>
          <w:sz w:val="24"/>
          <w:szCs w:val="24"/>
        </w:rPr>
        <w:lastRenderedPageBreak/>
        <w:drawing>
          <wp:inline distT="0" distB="0" distL="0" distR="0">
            <wp:extent cx="5743575" cy="60674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02F" w:rsidRPr="00850516" w:rsidRDefault="00801133" w:rsidP="0086540A">
      <w:pPr>
        <w:pStyle w:val="76Ch6"/>
        <w:spacing w:after="170"/>
        <w:ind w:left="0"/>
        <w:jc w:val="center"/>
        <w:rPr>
          <w:rFonts w:ascii="Times New Roman" w:hAnsi="Times New Roman" w:cs="Times New Roman"/>
          <w:w w:val="100"/>
          <w:sz w:val="24"/>
          <w:szCs w:val="24"/>
        </w:rPr>
      </w:pPr>
      <w:r>
        <w:rPr>
          <w:rFonts w:ascii="Times New Roman" w:hAnsi="Times New Roman" w:cs="Times New Roman"/>
          <w:noProof/>
          <w:w w:val="100"/>
          <w:sz w:val="24"/>
          <w:szCs w:val="24"/>
        </w:rPr>
        <w:drawing>
          <wp:inline distT="0" distB="0" distL="0" distR="0">
            <wp:extent cx="5610225" cy="26479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02F" w:rsidRDefault="002E602F">
      <w:pPr>
        <w:pStyle w:val="Ch65"/>
        <w:rPr>
          <w:rFonts w:ascii="Times New Roman" w:hAnsi="Times New Roman" w:cs="Times New Roman"/>
          <w:w w:val="100"/>
          <w:sz w:val="24"/>
          <w:szCs w:val="24"/>
        </w:rPr>
      </w:pPr>
      <w:r w:rsidRPr="00850516">
        <w:rPr>
          <w:rFonts w:ascii="Times New Roman" w:hAnsi="Times New Roman" w:cs="Times New Roman"/>
          <w:w w:val="100"/>
          <w:sz w:val="24"/>
          <w:szCs w:val="24"/>
        </w:rPr>
        <w:t>Директор</w:t>
      </w:r>
      <w:r>
        <w:rPr>
          <w:rFonts w:ascii="Times New Roman" w:hAnsi="Times New Roman" w:cs="Times New Roman"/>
          <w:w w:val="100"/>
          <w:sz w:val="24"/>
          <w:szCs w:val="24"/>
        </w:rPr>
        <w:t xml:space="preserve"> </w:t>
      </w:r>
      <w:r w:rsidRPr="00850516">
        <w:rPr>
          <w:rFonts w:ascii="Times New Roman" w:hAnsi="Times New Roman" w:cs="Times New Roman"/>
          <w:w w:val="100"/>
          <w:sz w:val="24"/>
          <w:szCs w:val="24"/>
        </w:rPr>
        <w:t>департаменту</w:t>
      </w:r>
      <w:r>
        <w:rPr>
          <w:rFonts w:ascii="Times New Roman" w:hAnsi="Times New Roman" w:cs="Times New Roman"/>
          <w:w w:val="100"/>
          <w:sz w:val="24"/>
          <w:szCs w:val="24"/>
        </w:rPr>
        <w:t xml:space="preserve"> </w:t>
      </w:r>
      <w:r w:rsidRPr="00850516">
        <w:rPr>
          <w:rFonts w:ascii="Times New Roman" w:hAnsi="Times New Roman" w:cs="Times New Roman"/>
          <w:w w:val="100"/>
          <w:sz w:val="24"/>
          <w:szCs w:val="24"/>
        </w:rPr>
        <w:br/>
        <w:t>приватного</w:t>
      </w:r>
      <w:r>
        <w:rPr>
          <w:rFonts w:ascii="Times New Roman" w:hAnsi="Times New Roman" w:cs="Times New Roman"/>
          <w:w w:val="100"/>
          <w:sz w:val="24"/>
          <w:szCs w:val="24"/>
        </w:rPr>
        <w:t xml:space="preserve"> </w:t>
      </w:r>
      <w:r w:rsidRPr="00850516">
        <w:rPr>
          <w:rFonts w:ascii="Times New Roman" w:hAnsi="Times New Roman" w:cs="Times New Roman"/>
          <w:w w:val="100"/>
          <w:sz w:val="24"/>
          <w:szCs w:val="24"/>
        </w:rPr>
        <w:t>права</w:t>
      </w:r>
      <w:r>
        <w:rPr>
          <w:rFonts w:ascii="Times New Roman" w:hAnsi="Times New Roman" w:cs="Times New Roman"/>
          <w:w w:val="100"/>
          <w:sz w:val="24"/>
          <w:szCs w:val="24"/>
        </w:rPr>
        <w:t xml:space="preserve">                                                                                                     </w:t>
      </w:r>
      <w:r w:rsidRPr="00850516">
        <w:rPr>
          <w:rFonts w:ascii="Times New Roman" w:hAnsi="Times New Roman" w:cs="Times New Roman"/>
          <w:w w:val="100"/>
          <w:sz w:val="24"/>
          <w:szCs w:val="24"/>
        </w:rPr>
        <w:t>Олена</w:t>
      </w:r>
      <w:r>
        <w:rPr>
          <w:rFonts w:ascii="Times New Roman" w:hAnsi="Times New Roman" w:cs="Times New Roman"/>
          <w:w w:val="100"/>
          <w:sz w:val="24"/>
          <w:szCs w:val="24"/>
        </w:rPr>
        <w:t xml:space="preserve"> </w:t>
      </w:r>
      <w:proofErr w:type="spellStart"/>
      <w:r w:rsidRPr="00850516">
        <w:rPr>
          <w:rFonts w:ascii="Times New Roman" w:hAnsi="Times New Roman" w:cs="Times New Roman"/>
          <w:w w:val="100"/>
          <w:sz w:val="24"/>
          <w:szCs w:val="24"/>
        </w:rPr>
        <w:t>Ференс</w:t>
      </w:r>
      <w:proofErr w:type="spellEnd"/>
    </w:p>
    <w:p w:rsidR="004768B5" w:rsidRDefault="004768B5" w:rsidP="004768B5"/>
    <w:p w:rsidR="004768B5" w:rsidRDefault="004768B5" w:rsidP="004768B5"/>
    <w:p w:rsidR="004768B5" w:rsidRPr="004768B5" w:rsidRDefault="004768B5" w:rsidP="004768B5"/>
    <w:p w:rsidR="004768B5" w:rsidRPr="004768B5" w:rsidRDefault="004768B5" w:rsidP="004768B5">
      <w:pPr>
        <w:ind w:firstLine="283"/>
        <w:jc w:val="both"/>
        <w:rPr>
          <w:rFonts w:ascii="Times New Roman" w:hAnsi="Times New Roman"/>
          <w:color w:val="808080" w:themeColor="background1" w:themeShade="80"/>
          <w:sz w:val="24"/>
          <w:szCs w:val="24"/>
        </w:rPr>
      </w:pPr>
      <w:r w:rsidRPr="004768B5">
        <w:rPr>
          <w:rStyle w:val="st46"/>
          <w:rFonts w:ascii="Times New Roman" w:hAnsi="Times New Roman"/>
          <w:color w:val="808080" w:themeColor="background1" w:themeShade="80"/>
          <w:sz w:val="24"/>
          <w:szCs w:val="24"/>
        </w:rPr>
        <w:t xml:space="preserve">{Форма 2 в редакції Наказів Міністерства юстиції </w:t>
      </w:r>
      <w:r w:rsidRPr="004768B5">
        <w:rPr>
          <w:rStyle w:val="st131"/>
          <w:rFonts w:ascii="Times New Roman" w:hAnsi="Times New Roman"/>
          <w:color w:val="808080" w:themeColor="background1" w:themeShade="80"/>
          <w:sz w:val="24"/>
          <w:szCs w:val="24"/>
        </w:rPr>
        <w:t>№ 2824/5 від 29.08.2018</w:t>
      </w:r>
      <w:r w:rsidRPr="004768B5">
        <w:rPr>
          <w:rStyle w:val="st46"/>
          <w:rFonts w:ascii="Times New Roman" w:hAnsi="Times New Roman"/>
          <w:color w:val="808080" w:themeColor="background1" w:themeShade="80"/>
          <w:sz w:val="24"/>
          <w:szCs w:val="24"/>
        </w:rPr>
        <w:t xml:space="preserve">, </w:t>
      </w:r>
      <w:r w:rsidRPr="004768B5">
        <w:rPr>
          <w:rStyle w:val="st131"/>
          <w:rFonts w:ascii="Times New Roman" w:hAnsi="Times New Roman"/>
          <w:color w:val="808080" w:themeColor="background1" w:themeShade="80"/>
          <w:sz w:val="24"/>
          <w:szCs w:val="24"/>
        </w:rPr>
        <w:t>№ 1716/5 від 19.05.2020</w:t>
      </w:r>
      <w:r w:rsidRPr="004768B5">
        <w:rPr>
          <w:rStyle w:val="st46"/>
          <w:rFonts w:ascii="Times New Roman" w:hAnsi="Times New Roman"/>
          <w:color w:val="808080" w:themeColor="background1" w:themeShade="80"/>
          <w:sz w:val="24"/>
          <w:szCs w:val="24"/>
        </w:rPr>
        <w:t xml:space="preserve">, </w:t>
      </w:r>
      <w:r w:rsidRPr="004768B5">
        <w:rPr>
          <w:rStyle w:val="st131"/>
          <w:rFonts w:ascii="Times New Roman" w:hAnsi="Times New Roman"/>
          <w:color w:val="808080" w:themeColor="background1" w:themeShade="80"/>
          <w:sz w:val="24"/>
          <w:szCs w:val="24"/>
        </w:rPr>
        <w:t>№ 2320/5 від 29.06.2021</w:t>
      </w:r>
      <w:r w:rsidRPr="004768B5">
        <w:rPr>
          <w:rStyle w:val="st46"/>
          <w:rFonts w:ascii="Times New Roman" w:hAnsi="Times New Roman"/>
          <w:color w:val="808080" w:themeColor="background1" w:themeShade="80"/>
          <w:sz w:val="24"/>
          <w:szCs w:val="24"/>
        </w:rPr>
        <w:t>,</w:t>
      </w:r>
      <w:r w:rsidRPr="004768B5">
        <w:rPr>
          <w:rStyle w:val="st121"/>
          <w:rFonts w:ascii="Times New Roman" w:hAnsi="Times New Roman"/>
          <w:color w:val="808080" w:themeColor="background1" w:themeShade="80"/>
          <w:sz w:val="24"/>
          <w:szCs w:val="24"/>
        </w:rPr>
        <w:t xml:space="preserve"> </w:t>
      </w:r>
      <w:r w:rsidRPr="004768B5">
        <w:rPr>
          <w:rStyle w:val="st131"/>
          <w:rFonts w:ascii="Times New Roman" w:hAnsi="Times New Roman"/>
          <w:color w:val="808080" w:themeColor="background1" w:themeShade="80"/>
          <w:sz w:val="24"/>
          <w:szCs w:val="24"/>
        </w:rPr>
        <w:t>№ 1158/5 від 29.03.2023</w:t>
      </w:r>
      <w:r w:rsidRPr="004768B5">
        <w:rPr>
          <w:rStyle w:val="st46"/>
          <w:rFonts w:ascii="Times New Roman" w:hAnsi="Times New Roman"/>
          <w:color w:val="808080" w:themeColor="background1" w:themeShade="80"/>
          <w:sz w:val="24"/>
          <w:szCs w:val="24"/>
        </w:rPr>
        <w:t>}</w:t>
      </w:r>
      <w:bookmarkStart w:id="0" w:name="_GoBack"/>
      <w:bookmarkEnd w:id="0"/>
    </w:p>
    <w:sectPr w:rsidR="004768B5" w:rsidRPr="004768B5" w:rsidSect="00833487">
      <w:pgSz w:w="11907" w:h="16840" w:code="9"/>
      <w:pgMar w:top="567" w:right="567" w:bottom="567" w:left="1134" w:header="709" w:footer="709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ragmatica-Book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Pragmatica-BookObl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Pragmatica-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altica-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iosCon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Pragmatica-BoldObl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T Pragmatica Medium Baltic  R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altica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hideSpellingErrors/>
  <w:hideGrammaticalErrors/>
  <w:proofState w:spelling="clean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A98"/>
    <w:rsid w:val="00153D5F"/>
    <w:rsid w:val="001B2EC3"/>
    <w:rsid w:val="00234F3E"/>
    <w:rsid w:val="002E602F"/>
    <w:rsid w:val="00312A98"/>
    <w:rsid w:val="003F091F"/>
    <w:rsid w:val="004768B5"/>
    <w:rsid w:val="00523A31"/>
    <w:rsid w:val="0064573A"/>
    <w:rsid w:val="00700256"/>
    <w:rsid w:val="0076385B"/>
    <w:rsid w:val="00801133"/>
    <w:rsid w:val="00833487"/>
    <w:rsid w:val="00850516"/>
    <w:rsid w:val="0086540A"/>
    <w:rsid w:val="00960090"/>
    <w:rsid w:val="00B62093"/>
    <w:rsid w:val="00CE02CD"/>
    <w:rsid w:val="00F07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DDBB640"/>
  <w15:docId w15:val="{5CCE898F-8D61-4BB3-AD93-36A5BD72F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385B"/>
    <w:pPr>
      <w:spacing w:after="160" w:line="259" w:lineRule="auto"/>
    </w:pPr>
    <w:rPr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[Без стиля]"/>
    <w:uiPriority w:val="99"/>
    <w:rsid w:val="0076385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 New Roman" w:hAnsi="Times New Roman"/>
      <w:color w:val="000000"/>
      <w:sz w:val="24"/>
      <w:szCs w:val="24"/>
      <w:lang w:val="en-US" w:eastAsia="uk-UA"/>
    </w:rPr>
  </w:style>
  <w:style w:type="paragraph" w:customStyle="1" w:styleId="a4">
    <w:name w:val="[Основной абзац]"/>
    <w:basedOn w:val="a3"/>
    <w:uiPriority w:val="99"/>
    <w:rsid w:val="0076385B"/>
    <w:pPr>
      <w:tabs>
        <w:tab w:val="right" w:pos="7767"/>
      </w:tabs>
      <w:spacing w:line="257" w:lineRule="auto"/>
      <w:ind w:firstLine="283"/>
      <w:jc w:val="both"/>
    </w:pPr>
    <w:rPr>
      <w:rFonts w:ascii="Pragmatica-Book" w:hAnsi="Pragmatica-Book" w:cs="Pragmatica-Book"/>
      <w:w w:val="90"/>
      <w:sz w:val="18"/>
      <w:szCs w:val="18"/>
      <w:lang w:val="uk-UA"/>
    </w:rPr>
  </w:style>
  <w:style w:type="paragraph" w:customStyle="1" w:styleId="a5">
    <w:name w:val="реєстраційний код (Общие:Базовые)"/>
    <w:basedOn w:val="a4"/>
    <w:uiPriority w:val="99"/>
    <w:rsid w:val="0076385B"/>
    <w:pPr>
      <w:keepNext/>
      <w:pageBreakBefore/>
      <w:tabs>
        <w:tab w:val="clear" w:pos="7767"/>
        <w:tab w:val="right" w:pos="6350"/>
      </w:tabs>
      <w:ind w:firstLine="0"/>
      <w:jc w:val="right"/>
    </w:pPr>
    <w:rPr>
      <w:rFonts w:ascii="Pragmatica-BookObl" w:hAnsi="Pragmatica-BookObl" w:cs="Pragmatica-BookObl"/>
      <w:i/>
      <w:iCs/>
      <w:sz w:val="14"/>
      <w:szCs w:val="14"/>
    </w:rPr>
  </w:style>
  <w:style w:type="paragraph" w:customStyle="1" w:styleId="a6">
    <w:name w:val="реєстраційний код (Общие)"/>
    <w:basedOn w:val="a5"/>
    <w:uiPriority w:val="99"/>
    <w:rsid w:val="0076385B"/>
    <w:pPr>
      <w:pageBreakBefore w:val="0"/>
      <w:spacing w:before="454" w:after="283"/>
    </w:pPr>
  </w:style>
  <w:style w:type="paragraph" w:customStyle="1" w:styleId="a7">
    <w:name w:val="Организация (Общие:Базовые)"/>
    <w:basedOn w:val="a3"/>
    <w:uiPriority w:val="99"/>
    <w:rsid w:val="0076385B"/>
    <w:pPr>
      <w:tabs>
        <w:tab w:val="right" w:pos="6350"/>
      </w:tabs>
      <w:spacing w:line="276" w:lineRule="auto"/>
      <w:jc w:val="center"/>
    </w:pPr>
    <w:rPr>
      <w:rFonts w:ascii="Pragmatica-Bold" w:hAnsi="Pragmatica-Bold" w:cs="Pragmatica-Bold"/>
      <w:b/>
      <w:bCs/>
      <w:caps/>
      <w:w w:val="90"/>
      <w:lang w:val="uk-UA"/>
    </w:rPr>
  </w:style>
  <w:style w:type="paragraph" w:customStyle="1" w:styleId="a8">
    <w:name w:val="Организация (Общие)"/>
    <w:basedOn w:val="a7"/>
    <w:uiPriority w:val="99"/>
    <w:rsid w:val="0076385B"/>
    <w:pPr>
      <w:keepNext/>
      <w:keepLines/>
    </w:pPr>
  </w:style>
  <w:style w:type="paragraph" w:customStyle="1" w:styleId="Ch6">
    <w:name w:val="Организация (Ch_6 Міністерства)"/>
    <w:basedOn w:val="a8"/>
    <w:next w:val="Ch60"/>
    <w:uiPriority w:val="99"/>
    <w:rsid w:val="0076385B"/>
  </w:style>
  <w:style w:type="paragraph" w:customStyle="1" w:styleId="a9">
    <w:name w:val="Тип акта (Общие:Базовые)"/>
    <w:basedOn w:val="a3"/>
    <w:uiPriority w:val="99"/>
    <w:rsid w:val="0076385B"/>
    <w:pPr>
      <w:tabs>
        <w:tab w:val="right" w:pos="6350"/>
      </w:tabs>
      <w:spacing w:line="257" w:lineRule="auto"/>
      <w:jc w:val="center"/>
    </w:pPr>
    <w:rPr>
      <w:rFonts w:ascii="Pragmatica-Bold" w:hAnsi="Pragmatica-Bold" w:cs="Pragmatica-Bold"/>
      <w:b/>
      <w:bCs/>
      <w:w w:val="130"/>
      <w:lang w:val="uk-UA"/>
    </w:rPr>
  </w:style>
  <w:style w:type="paragraph" w:customStyle="1" w:styleId="aa">
    <w:name w:val="Тип акта (Общие)"/>
    <w:basedOn w:val="a9"/>
    <w:uiPriority w:val="99"/>
    <w:rsid w:val="0076385B"/>
    <w:pPr>
      <w:keepNext/>
      <w:keepLines/>
      <w:tabs>
        <w:tab w:val="clear" w:pos="6350"/>
        <w:tab w:val="right" w:pos="7710"/>
      </w:tabs>
      <w:spacing w:before="227" w:after="113"/>
    </w:pPr>
    <w:rPr>
      <w:caps/>
    </w:rPr>
  </w:style>
  <w:style w:type="paragraph" w:customStyle="1" w:styleId="Ch60">
    <w:name w:val="Тип акта (Ch_6 Міністерства)"/>
    <w:basedOn w:val="aa"/>
    <w:next w:val="DataZareestrovanoCh6"/>
    <w:uiPriority w:val="99"/>
    <w:rsid w:val="0076385B"/>
    <w:pPr>
      <w:spacing w:before="170"/>
    </w:pPr>
  </w:style>
  <w:style w:type="paragraph" w:customStyle="1" w:styleId="DataZareestrovanoCh6">
    <w:name w:val="Data_Zareestrovano (Ch_6 Міністерства)"/>
    <w:basedOn w:val="a3"/>
    <w:next w:val="Ch61"/>
    <w:uiPriority w:val="99"/>
    <w:rsid w:val="0076385B"/>
    <w:pPr>
      <w:keepNext/>
      <w:tabs>
        <w:tab w:val="right" w:pos="3345"/>
        <w:tab w:val="center" w:pos="3855"/>
        <w:tab w:val="left" w:pos="4365"/>
        <w:tab w:val="right" w:pos="6350"/>
      </w:tabs>
      <w:spacing w:before="40" w:line="257" w:lineRule="auto"/>
    </w:pPr>
    <w:rPr>
      <w:rFonts w:ascii="Pragmatica-Book" w:hAnsi="Pragmatica-Book" w:cs="Pragmatica-Book"/>
      <w:w w:val="90"/>
      <w:sz w:val="16"/>
      <w:szCs w:val="16"/>
      <w:lang w:val="uk-UA"/>
    </w:rPr>
  </w:style>
  <w:style w:type="paragraph" w:customStyle="1" w:styleId="ab">
    <w:name w:val="Зареєстровано... (Общие:Базовые)"/>
    <w:basedOn w:val="a3"/>
    <w:uiPriority w:val="99"/>
    <w:rsid w:val="0076385B"/>
    <w:pPr>
      <w:tabs>
        <w:tab w:val="right" w:pos="6350"/>
      </w:tabs>
      <w:spacing w:line="257" w:lineRule="auto"/>
      <w:jc w:val="center"/>
    </w:pPr>
    <w:rPr>
      <w:rFonts w:ascii="Pragmatica-Book" w:hAnsi="Pragmatica-Book" w:cs="Pragmatica-Book"/>
      <w:w w:val="90"/>
      <w:sz w:val="16"/>
      <w:szCs w:val="16"/>
      <w:lang w:val="uk-UA"/>
    </w:rPr>
  </w:style>
  <w:style w:type="paragraph" w:customStyle="1" w:styleId="ac">
    <w:name w:val="Зареєстровано... (Общие)"/>
    <w:basedOn w:val="ab"/>
    <w:uiPriority w:val="99"/>
    <w:rsid w:val="0076385B"/>
    <w:pPr>
      <w:keepNext/>
      <w:keepLines/>
      <w:spacing w:before="113" w:after="113"/>
    </w:pPr>
  </w:style>
  <w:style w:type="paragraph" w:customStyle="1" w:styleId="n7777">
    <w:name w:val="n7777 Название акта (Общие:Базовые)"/>
    <w:basedOn w:val="a3"/>
    <w:uiPriority w:val="99"/>
    <w:rsid w:val="0076385B"/>
    <w:pPr>
      <w:keepLines/>
      <w:tabs>
        <w:tab w:val="left" w:pos="1304"/>
        <w:tab w:val="right" w:pos="6350"/>
      </w:tabs>
      <w:suppressAutoHyphens/>
      <w:spacing w:line="257" w:lineRule="auto"/>
    </w:pPr>
    <w:rPr>
      <w:rFonts w:ascii="Baltica-Bold" w:hAnsi="Baltica-Bold" w:cs="Baltica-Bold"/>
      <w:b/>
      <w:bCs/>
      <w:w w:val="90"/>
      <w:lang w:val="uk-UA"/>
    </w:rPr>
  </w:style>
  <w:style w:type="paragraph" w:customStyle="1" w:styleId="n77770">
    <w:name w:val="n7777 Название акта (Общие)"/>
    <w:basedOn w:val="n7777"/>
    <w:uiPriority w:val="99"/>
    <w:rsid w:val="0076385B"/>
    <w:pPr>
      <w:keepNext/>
      <w:spacing w:before="142" w:after="198"/>
    </w:pPr>
  </w:style>
  <w:style w:type="paragraph" w:customStyle="1" w:styleId="n7777Ch1">
    <w:name w:val="n7777 Название акта (Ch_1 Верховна Рада)"/>
    <w:basedOn w:val="n77770"/>
    <w:next w:val="Ch1"/>
    <w:uiPriority w:val="99"/>
    <w:rsid w:val="0076385B"/>
  </w:style>
  <w:style w:type="paragraph" w:customStyle="1" w:styleId="n7777Ch2">
    <w:name w:val="n7777 Название акта (Ch_2 Президент)"/>
    <w:basedOn w:val="n7777Ch1"/>
    <w:next w:val="Ch2"/>
    <w:uiPriority w:val="99"/>
    <w:rsid w:val="0076385B"/>
  </w:style>
  <w:style w:type="paragraph" w:customStyle="1" w:styleId="n7777Ch3">
    <w:name w:val="n7777 Название акта (Ch_3 Кабмін)"/>
    <w:basedOn w:val="n7777Ch2"/>
    <w:next w:val="Ch3"/>
    <w:uiPriority w:val="99"/>
    <w:rsid w:val="0076385B"/>
    <w:pPr>
      <w:spacing w:before="113" w:after="170"/>
    </w:pPr>
  </w:style>
  <w:style w:type="paragraph" w:customStyle="1" w:styleId="n7777Ch4">
    <w:name w:val="n7777 Название акта (Ch_4 Конституційний Суд)"/>
    <w:basedOn w:val="n7777Ch3"/>
    <w:next w:val="Ch4"/>
    <w:uiPriority w:val="99"/>
    <w:rsid w:val="0076385B"/>
  </w:style>
  <w:style w:type="paragraph" w:customStyle="1" w:styleId="n7777Ch5">
    <w:name w:val="n7777 Название акта (Ch_5 Нацбанк)"/>
    <w:basedOn w:val="n7777Ch4"/>
    <w:next w:val="Ch5"/>
    <w:uiPriority w:val="99"/>
    <w:rsid w:val="0076385B"/>
  </w:style>
  <w:style w:type="paragraph" w:customStyle="1" w:styleId="n7777Ch6">
    <w:name w:val="n7777 Название акта (Ch_6 Міністерства)"/>
    <w:basedOn w:val="n7777Ch5"/>
    <w:next w:val="Ch62"/>
    <w:uiPriority w:val="99"/>
    <w:rsid w:val="0076385B"/>
    <w:pPr>
      <w:spacing w:before="57"/>
    </w:pPr>
  </w:style>
  <w:style w:type="paragraph" w:customStyle="1" w:styleId="ad">
    <w:name w:val="Основной текст (Общие:Базовые)"/>
    <w:basedOn w:val="a3"/>
    <w:uiPriority w:val="99"/>
    <w:rsid w:val="0076385B"/>
    <w:pPr>
      <w:tabs>
        <w:tab w:val="right" w:pos="6350"/>
        <w:tab w:val="right" w:pos="9383"/>
      </w:tabs>
      <w:spacing w:line="257" w:lineRule="auto"/>
      <w:ind w:firstLine="283"/>
      <w:jc w:val="both"/>
    </w:pPr>
    <w:rPr>
      <w:rFonts w:ascii="Pragmatica-Book" w:hAnsi="Pragmatica-Book" w:cs="Pragmatica-Book"/>
      <w:w w:val="90"/>
      <w:sz w:val="18"/>
      <w:szCs w:val="18"/>
      <w:lang w:val="uk-UA"/>
    </w:rPr>
  </w:style>
  <w:style w:type="paragraph" w:customStyle="1" w:styleId="ae">
    <w:name w:val="Основной текст (Общие)"/>
    <w:basedOn w:val="ad"/>
    <w:uiPriority w:val="99"/>
    <w:rsid w:val="0076385B"/>
    <w:pPr>
      <w:tabs>
        <w:tab w:val="clear" w:pos="6350"/>
        <w:tab w:val="clear" w:pos="9383"/>
        <w:tab w:val="right" w:pos="7710"/>
        <w:tab w:val="right" w:pos="11514"/>
        <w:tab w:val="right" w:pos="11707"/>
      </w:tabs>
    </w:pPr>
  </w:style>
  <w:style w:type="paragraph" w:customStyle="1" w:styleId="Ch63">
    <w:name w:val="Основной текст (Ch_6 Міністерства)"/>
    <w:basedOn w:val="ae"/>
    <w:uiPriority w:val="99"/>
    <w:rsid w:val="0076385B"/>
    <w:pPr>
      <w:tabs>
        <w:tab w:val="clear" w:pos="11707"/>
      </w:tabs>
    </w:pPr>
  </w:style>
  <w:style w:type="paragraph" w:customStyle="1" w:styleId="af">
    <w:name w:val="Преамбула (Общие:Базовые)"/>
    <w:basedOn w:val="a3"/>
    <w:uiPriority w:val="99"/>
    <w:rsid w:val="0076385B"/>
    <w:pPr>
      <w:keepNext/>
      <w:keepLines/>
      <w:tabs>
        <w:tab w:val="right" w:pos="6350"/>
      </w:tabs>
      <w:spacing w:line="257" w:lineRule="auto"/>
      <w:ind w:firstLine="283"/>
      <w:jc w:val="both"/>
    </w:pPr>
    <w:rPr>
      <w:rFonts w:ascii="Pragmatica-Book" w:hAnsi="Pragmatica-Book" w:cs="Pragmatica-Book"/>
      <w:w w:val="90"/>
      <w:sz w:val="18"/>
      <w:szCs w:val="18"/>
      <w:lang w:val="uk-UA"/>
    </w:rPr>
  </w:style>
  <w:style w:type="paragraph" w:customStyle="1" w:styleId="af0">
    <w:name w:val="Преамбула (Общие)"/>
    <w:basedOn w:val="af"/>
    <w:uiPriority w:val="99"/>
    <w:rsid w:val="0076385B"/>
    <w:pPr>
      <w:spacing w:after="113"/>
    </w:pPr>
  </w:style>
  <w:style w:type="paragraph" w:customStyle="1" w:styleId="Ch62">
    <w:name w:val="Преамбула (Ch_6 Міністерства)"/>
    <w:basedOn w:val="af0"/>
    <w:next w:val="a3"/>
    <w:uiPriority w:val="99"/>
    <w:rsid w:val="0076385B"/>
    <w:pPr>
      <w:spacing w:before="113" w:after="85"/>
      <w:ind w:firstLine="0"/>
    </w:pPr>
    <w:rPr>
      <w:caps/>
    </w:rPr>
  </w:style>
  <w:style w:type="paragraph" w:customStyle="1" w:styleId="af1">
    <w:name w:val="Основной текст (отбивка) (Общие)"/>
    <w:basedOn w:val="ae"/>
    <w:uiPriority w:val="99"/>
    <w:rsid w:val="0076385B"/>
    <w:pPr>
      <w:tabs>
        <w:tab w:val="right" w:leader="underscore" w:pos="7710"/>
        <w:tab w:val="right" w:leader="underscore" w:pos="11514"/>
        <w:tab w:val="right" w:leader="underscore" w:pos="11707"/>
      </w:tabs>
      <w:spacing w:before="57"/>
    </w:pPr>
  </w:style>
  <w:style w:type="paragraph" w:customStyle="1" w:styleId="Ch64">
    <w:name w:val="Основной текст (отбивка) (Ch_6 Міністерства)"/>
    <w:basedOn w:val="af1"/>
    <w:uiPriority w:val="99"/>
    <w:rsid w:val="0076385B"/>
    <w:pPr>
      <w:tabs>
        <w:tab w:val="clear" w:pos="11707"/>
        <w:tab w:val="right" w:pos="7710"/>
        <w:tab w:val="right" w:pos="11514"/>
      </w:tabs>
    </w:pPr>
  </w:style>
  <w:style w:type="paragraph" w:customStyle="1" w:styleId="af2">
    <w:name w:val="подпись (Общие:Базовые)"/>
    <w:basedOn w:val="a3"/>
    <w:uiPriority w:val="99"/>
    <w:rsid w:val="0076385B"/>
    <w:pPr>
      <w:tabs>
        <w:tab w:val="right" w:pos="6066"/>
        <w:tab w:val="right" w:pos="9099"/>
      </w:tabs>
      <w:spacing w:line="257" w:lineRule="auto"/>
    </w:pPr>
    <w:rPr>
      <w:rFonts w:ascii="Pragmatica-Bold" w:hAnsi="Pragmatica-Bold" w:cs="Pragmatica-Bold"/>
      <w:b/>
      <w:bCs/>
      <w:w w:val="90"/>
      <w:sz w:val="17"/>
      <w:szCs w:val="17"/>
      <w:lang w:val="uk-UA"/>
    </w:rPr>
  </w:style>
  <w:style w:type="paragraph" w:customStyle="1" w:styleId="af3">
    <w:name w:val="подпись (Общие)"/>
    <w:basedOn w:val="af2"/>
    <w:uiPriority w:val="99"/>
    <w:rsid w:val="0076385B"/>
    <w:pPr>
      <w:tabs>
        <w:tab w:val="clear" w:pos="6066"/>
        <w:tab w:val="clear" w:pos="9099"/>
        <w:tab w:val="right" w:pos="7427"/>
        <w:tab w:val="right" w:pos="11594"/>
      </w:tabs>
      <w:spacing w:before="113"/>
      <w:ind w:left="283" w:right="283"/>
    </w:pPr>
  </w:style>
  <w:style w:type="paragraph" w:customStyle="1" w:styleId="Ch65">
    <w:name w:val="подпись (Ch_6 Міністерства)"/>
    <w:basedOn w:val="af3"/>
    <w:next w:val="1"/>
    <w:uiPriority w:val="99"/>
    <w:rsid w:val="0076385B"/>
    <w:pPr>
      <w:tabs>
        <w:tab w:val="clear" w:pos="11594"/>
        <w:tab w:val="right" w:pos="11401"/>
      </w:tabs>
      <w:spacing w:before="85"/>
    </w:pPr>
  </w:style>
  <w:style w:type="paragraph" w:customStyle="1" w:styleId="af4">
    <w:name w:val="Додаток № (Общие:Базовые)"/>
    <w:basedOn w:val="a4"/>
    <w:uiPriority w:val="99"/>
    <w:rsid w:val="0076385B"/>
    <w:pPr>
      <w:tabs>
        <w:tab w:val="clear" w:pos="7767"/>
        <w:tab w:val="right" w:pos="6350"/>
      </w:tabs>
      <w:spacing w:before="567"/>
      <w:ind w:firstLine="0"/>
      <w:jc w:val="left"/>
    </w:pPr>
    <w:rPr>
      <w:sz w:val="17"/>
      <w:szCs w:val="17"/>
    </w:rPr>
  </w:style>
  <w:style w:type="paragraph" w:customStyle="1" w:styleId="af5">
    <w:name w:val="Затверджено (Общие)"/>
    <w:basedOn w:val="af4"/>
    <w:uiPriority w:val="99"/>
    <w:rsid w:val="0076385B"/>
    <w:pPr>
      <w:keepNext/>
      <w:keepLines/>
      <w:suppressAutoHyphens/>
      <w:ind w:left="4309"/>
    </w:pPr>
  </w:style>
  <w:style w:type="paragraph" w:customStyle="1" w:styleId="76Ch6">
    <w:name w:val="Затверджено_76 (Ch_6 Міністерства)"/>
    <w:basedOn w:val="af5"/>
    <w:uiPriority w:val="99"/>
    <w:rsid w:val="0076385B"/>
    <w:pPr>
      <w:tabs>
        <w:tab w:val="clear" w:pos="6350"/>
        <w:tab w:val="right" w:leader="underscore" w:pos="7710"/>
      </w:tabs>
      <w:spacing w:before="397"/>
    </w:pPr>
  </w:style>
  <w:style w:type="paragraph" w:customStyle="1" w:styleId="af6">
    <w:name w:val="Заголовок Додатка (Общие:Базовые)"/>
    <w:basedOn w:val="a3"/>
    <w:uiPriority w:val="99"/>
    <w:rsid w:val="0076385B"/>
    <w:pPr>
      <w:keepNext/>
      <w:tabs>
        <w:tab w:val="right" w:pos="6350"/>
      </w:tabs>
      <w:spacing w:before="397" w:after="113" w:line="257" w:lineRule="auto"/>
      <w:jc w:val="center"/>
    </w:pPr>
    <w:rPr>
      <w:rFonts w:ascii="Pragmatica-Bold" w:hAnsi="Pragmatica-Bold" w:cs="Pragmatica-Bold"/>
      <w:b/>
      <w:bCs/>
      <w:w w:val="90"/>
      <w:sz w:val="19"/>
      <w:szCs w:val="19"/>
      <w:lang w:val="uk-UA"/>
    </w:rPr>
  </w:style>
  <w:style w:type="paragraph" w:customStyle="1" w:styleId="af7">
    <w:name w:val="Заголовок Додатка (Общие)"/>
    <w:basedOn w:val="af6"/>
    <w:uiPriority w:val="99"/>
    <w:rsid w:val="0076385B"/>
    <w:pPr>
      <w:keepLines/>
      <w:tabs>
        <w:tab w:val="clear" w:pos="6350"/>
        <w:tab w:val="right" w:pos="7710"/>
      </w:tabs>
      <w:suppressAutoHyphens/>
    </w:pPr>
  </w:style>
  <w:style w:type="paragraph" w:customStyle="1" w:styleId="Ch66">
    <w:name w:val="Заголовок Додатка (Ch_6 Міністерства)"/>
    <w:basedOn w:val="af7"/>
    <w:uiPriority w:val="99"/>
    <w:rsid w:val="0076385B"/>
    <w:pPr>
      <w:spacing w:before="283"/>
    </w:pPr>
  </w:style>
  <w:style w:type="paragraph" w:customStyle="1" w:styleId="af8">
    <w:name w:val="Простой подзаголовок (Общие:Базовые)"/>
    <w:basedOn w:val="a3"/>
    <w:uiPriority w:val="99"/>
    <w:rsid w:val="0076385B"/>
    <w:pPr>
      <w:keepNext/>
      <w:tabs>
        <w:tab w:val="right" w:pos="6350"/>
      </w:tabs>
      <w:spacing w:after="57" w:line="257" w:lineRule="auto"/>
      <w:jc w:val="both"/>
    </w:pPr>
    <w:rPr>
      <w:rFonts w:ascii="Pragmatica-Bold" w:hAnsi="Pragmatica-Bold" w:cs="Pragmatica-Bold"/>
      <w:b/>
      <w:bCs/>
      <w:w w:val="90"/>
      <w:sz w:val="18"/>
      <w:szCs w:val="18"/>
      <w:lang w:val="uk-UA"/>
    </w:rPr>
  </w:style>
  <w:style w:type="paragraph" w:customStyle="1" w:styleId="af9">
    <w:name w:val="Простой подзаголовок (Общие)"/>
    <w:basedOn w:val="af8"/>
    <w:uiPriority w:val="99"/>
    <w:rsid w:val="0076385B"/>
    <w:pPr>
      <w:keepLines/>
      <w:tabs>
        <w:tab w:val="clear" w:pos="6350"/>
        <w:tab w:val="right" w:pos="7710"/>
      </w:tabs>
      <w:suppressAutoHyphens/>
      <w:spacing w:before="113"/>
      <w:ind w:left="283"/>
      <w:jc w:val="left"/>
    </w:pPr>
  </w:style>
  <w:style w:type="paragraph" w:customStyle="1" w:styleId="Ch67">
    <w:name w:val="Простой подзаголовок (Ch_6 Міністерства)"/>
    <w:basedOn w:val="af9"/>
    <w:uiPriority w:val="99"/>
    <w:rsid w:val="0076385B"/>
  </w:style>
  <w:style w:type="paragraph" w:customStyle="1" w:styleId="Ch61">
    <w:name w:val="Зареєстровано... (Ch_6 Міністерства)"/>
    <w:basedOn w:val="ac"/>
    <w:next w:val="n7777Ch6"/>
    <w:uiPriority w:val="99"/>
    <w:rsid w:val="0076385B"/>
  </w:style>
  <w:style w:type="paragraph" w:customStyle="1" w:styleId="PrimitkiPRIMITKA">
    <w:name w:val="Primitki (PRIMITKA)"/>
    <w:basedOn w:val="a4"/>
    <w:uiPriority w:val="99"/>
    <w:rsid w:val="0076385B"/>
    <w:pPr>
      <w:tabs>
        <w:tab w:val="clear" w:pos="7767"/>
        <w:tab w:val="right" w:pos="1020"/>
        <w:tab w:val="right" w:pos="6350"/>
      </w:tabs>
      <w:ind w:left="1089" w:hanging="1089"/>
    </w:pPr>
    <w:rPr>
      <w:sz w:val="17"/>
      <w:szCs w:val="17"/>
    </w:rPr>
  </w:style>
  <w:style w:type="paragraph" w:customStyle="1" w:styleId="Ch68">
    <w:name w:val="реєстраційний код (Ch_6 Міністерства)"/>
    <w:basedOn w:val="a6"/>
    <w:next w:val="Ch6"/>
    <w:uiPriority w:val="99"/>
    <w:rsid w:val="0076385B"/>
  </w:style>
  <w:style w:type="paragraph" w:customStyle="1" w:styleId="TableshapkaTABL">
    <w:name w:val="Table_shapka (TABL)"/>
    <w:basedOn w:val="a4"/>
    <w:uiPriority w:val="99"/>
    <w:rsid w:val="0076385B"/>
    <w:pPr>
      <w:tabs>
        <w:tab w:val="clear" w:pos="7767"/>
        <w:tab w:val="right" w:pos="6350"/>
      </w:tabs>
      <w:suppressAutoHyphens/>
      <w:ind w:firstLine="0"/>
      <w:jc w:val="center"/>
    </w:pPr>
    <w:rPr>
      <w:sz w:val="15"/>
      <w:szCs w:val="15"/>
    </w:rPr>
  </w:style>
  <w:style w:type="paragraph" w:customStyle="1" w:styleId="TableTABL">
    <w:name w:val="Table (TABL)"/>
    <w:basedOn w:val="a4"/>
    <w:uiPriority w:val="99"/>
    <w:rsid w:val="0076385B"/>
    <w:pPr>
      <w:suppressAutoHyphens/>
      <w:spacing w:line="252" w:lineRule="auto"/>
      <w:ind w:firstLine="0"/>
      <w:jc w:val="left"/>
    </w:pPr>
    <w:rPr>
      <w:rFonts w:ascii="HeliosCond" w:hAnsi="HeliosCond" w:cs="HeliosCond"/>
      <w:spacing w:val="-2"/>
      <w:w w:val="100"/>
      <w:sz w:val="17"/>
      <w:szCs w:val="17"/>
    </w:rPr>
  </w:style>
  <w:style w:type="paragraph" w:customStyle="1" w:styleId="Ch1">
    <w:name w:val="Преамбула (Ch_1 Верховна Рада)"/>
    <w:basedOn w:val="af0"/>
    <w:next w:val="Ch10"/>
    <w:uiPriority w:val="99"/>
    <w:rsid w:val="0076385B"/>
  </w:style>
  <w:style w:type="paragraph" w:customStyle="1" w:styleId="Ch2">
    <w:name w:val="Преамбула (Ch_2 Президент)"/>
    <w:basedOn w:val="af0"/>
    <w:next w:val="a3"/>
    <w:uiPriority w:val="99"/>
    <w:rsid w:val="0076385B"/>
    <w:pPr>
      <w:tabs>
        <w:tab w:val="right" w:pos="11877"/>
      </w:tabs>
    </w:pPr>
  </w:style>
  <w:style w:type="paragraph" w:customStyle="1" w:styleId="Ch3">
    <w:name w:val="Преамбула (Ch_3 Кабмін)"/>
    <w:basedOn w:val="af0"/>
    <w:next w:val="a3"/>
    <w:uiPriority w:val="99"/>
    <w:rsid w:val="0076385B"/>
  </w:style>
  <w:style w:type="paragraph" w:customStyle="1" w:styleId="Ch4">
    <w:name w:val="Преамбула (Ch_4 Конституційний Суд)"/>
    <w:basedOn w:val="af0"/>
    <w:next w:val="a3"/>
    <w:uiPriority w:val="99"/>
    <w:rsid w:val="0076385B"/>
    <w:pPr>
      <w:spacing w:before="113" w:after="57"/>
      <w:ind w:firstLine="0"/>
      <w:jc w:val="center"/>
    </w:pPr>
  </w:style>
  <w:style w:type="paragraph" w:customStyle="1" w:styleId="Ch5">
    <w:name w:val="Преамбула (Ch_5 Нацбанк)"/>
    <w:basedOn w:val="af0"/>
    <w:next w:val="a3"/>
    <w:uiPriority w:val="99"/>
    <w:rsid w:val="0076385B"/>
  </w:style>
  <w:style w:type="paragraph" w:customStyle="1" w:styleId="afa">
    <w:name w:val="подпись: место"/>
    <w:aliases w:val="дата,№ (Общие:Базовые)"/>
    <w:basedOn w:val="a4"/>
    <w:uiPriority w:val="99"/>
    <w:rsid w:val="0076385B"/>
  </w:style>
  <w:style w:type="paragraph" w:customStyle="1" w:styleId="2">
    <w:name w:val="подпись: место2"/>
    <w:aliases w:val="дата2,№ (Общие)"/>
    <w:basedOn w:val="afa"/>
    <w:uiPriority w:val="99"/>
    <w:rsid w:val="0076385B"/>
    <w:pPr>
      <w:ind w:left="283" w:firstLine="0"/>
    </w:pPr>
    <w:rPr>
      <w:rFonts w:ascii="Pragmatica-BookObl" w:hAnsi="Pragmatica-BookObl" w:cs="Pragmatica-BookObl"/>
      <w:i/>
      <w:iCs/>
    </w:rPr>
  </w:style>
  <w:style w:type="paragraph" w:customStyle="1" w:styleId="1">
    <w:name w:val="подпись: место1"/>
    <w:aliases w:val="дата1,№ (Ch_6 Міністерства)"/>
    <w:basedOn w:val="2"/>
    <w:uiPriority w:val="99"/>
    <w:rsid w:val="0076385B"/>
  </w:style>
  <w:style w:type="paragraph" w:customStyle="1" w:styleId="afb">
    <w:name w:val="Раздел (Общие:Базовые)"/>
    <w:basedOn w:val="a3"/>
    <w:uiPriority w:val="99"/>
    <w:rsid w:val="0076385B"/>
    <w:pPr>
      <w:keepNext/>
      <w:tabs>
        <w:tab w:val="right" w:pos="6350"/>
      </w:tabs>
      <w:spacing w:before="283" w:after="57" w:line="257" w:lineRule="auto"/>
      <w:jc w:val="center"/>
    </w:pPr>
    <w:rPr>
      <w:rFonts w:ascii="Pragmatica-Bold" w:hAnsi="Pragmatica-Bold" w:cs="Pragmatica-Bold"/>
      <w:b/>
      <w:bCs/>
      <w:w w:val="90"/>
      <w:sz w:val="18"/>
      <w:szCs w:val="18"/>
      <w:lang w:val="uk-UA"/>
    </w:rPr>
  </w:style>
  <w:style w:type="paragraph" w:customStyle="1" w:styleId="Ch10">
    <w:name w:val="Раздел (Ch_1 Верховна Рада)"/>
    <w:basedOn w:val="afb"/>
    <w:next w:val="Ch11"/>
    <w:uiPriority w:val="99"/>
    <w:rsid w:val="0076385B"/>
  </w:style>
  <w:style w:type="paragraph" w:customStyle="1" w:styleId="afc">
    <w:name w:val="Глава (Общие:Базовые)"/>
    <w:basedOn w:val="a3"/>
    <w:uiPriority w:val="99"/>
    <w:rsid w:val="0076385B"/>
    <w:pPr>
      <w:keepNext/>
      <w:tabs>
        <w:tab w:val="right" w:pos="6350"/>
      </w:tabs>
      <w:spacing w:line="257" w:lineRule="auto"/>
      <w:jc w:val="both"/>
    </w:pPr>
    <w:rPr>
      <w:rFonts w:ascii="Pragmatica-Bold" w:hAnsi="Pragmatica-Bold" w:cs="Pragmatica-Bold"/>
      <w:b/>
      <w:bCs/>
      <w:w w:val="90"/>
      <w:sz w:val="18"/>
      <w:szCs w:val="18"/>
      <w:lang w:val="uk-UA"/>
    </w:rPr>
  </w:style>
  <w:style w:type="paragraph" w:customStyle="1" w:styleId="afd">
    <w:name w:val="Глава (Общие)"/>
    <w:basedOn w:val="afc"/>
    <w:uiPriority w:val="99"/>
    <w:rsid w:val="0076385B"/>
    <w:pPr>
      <w:keepLines/>
      <w:spacing w:before="170"/>
      <w:jc w:val="center"/>
    </w:pPr>
    <w:rPr>
      <w:rFonts w:ascii="Pragmatica-BoldObl" w:hAnsi="Pragmatica-BoldObl" w:cs="Pragmatica-BoldObl"/>
      <w:i/>
      <w:iCs/>
    </w:rPr>
  </w:style>
  <w:style w:type="paragraph" w:customStyle="1" w:styleId="Ch11">
    <w:name w:val="Глава (Ch_1 Верховна Рада)"/>
    <w:basedOn w:val="afd"/>
    <w:next w:val="Ch12"/>
    <w:uiPriority w:val="99"/>
    <w:rsid w:val="0076385B"/>
  </w:style>
  <w:style w:type="paragraph" w:customStyle="1" w:styleId="afe">
    <w:name w:val="Стаття (Общие:Базовые)"/>
    <w:basedOn w:val="a4"/>
    <w:uiPriority w:val="99"/>
    <w:rsid w:val="0076385B"/>
    <w:pPr>
      <w:keepNext/>
      <w:keepLines/>
      <w:tabs>
        <w:tab w:val="clear" w:pos="7767"/>
        <w:tab w:val="left" w:pos="1540"/>
        <w:tab w:val="left" w:pos="4120"/>
        <w:tab w:val="left" w:pos="4560"/>
        <w:tab w:val="right" w:pos="6350"/>
        <w:tab w:val="right" w:pos="7483"/>
      </w:tabs>
      <w:suppressAutoHyphens/>
      <w:spacing w:before="85" w:after="57"/>
    </w:pPr>
    <w:rPr>
      <w:rFonts w:ascii="Pragmatica-Bold" w:hAnsi="Pragmatica-Bold" w:cs="Pragmatica-Bold"/>
      <w:b/>
      <w:bCs/>
    </w:rPr>
  </w:style>
  <w:style w:type="paragraph" w:customStyle="1" w:styleId="aff">
    <w:name w:val="Стаття (Общие)"/>
    <w:basedOn w:val="afe"/>
    <w:uiPriority w:val="99"/>
    <w:rsid w:val="0076385B"/>
    <w:pPr>
      <w:tabs>
        <w:tab w:val="clear" w:pos="7483"/>
      </w:tabs>
    </w:pPr>
  </w:style>
  <w:style w:type="paragraph" w:customStyle="1" w:styleId="Ch12">
    <w:name w:val="Стаття (Ch_1 Верховна Рада)"/>
    <w:basedOn w:val="aff"/>
    <w:next w:val="Ch13"/>
    <w:uiPriority w:val="99"/>
    <w:rsid w:val="0076385B"/>
    <w:pPr>
      <w:tabs>
        <w:tab w:val="clear" w:pos="1540"/>
        <w:tab w:val="clear" w:pos="4120"/>
        <w:tab w:val="clear" w:pos="4560"/>
        <w:tab w:val="clear" w:pos="6350"/>
        <w:tab w:val="right" w:pos="7710"/>
      </w:tabs>
      <w:jc w:val="left"/>
    </w:pPr>
  </w:style>
  <w:style w:type="paragraph" w:customStyle="1" w:styleId="Ch13">
    <w:name w:val="Основной текст (Ch_1 Верховна Рада)"/>
    <w:basedOn w:val="ae"/>
    <w:uiPriority w:val="99"/>
    <w:rsid w:val="0076385B"/>
    <w:pPr>
      <w:tabs>
        <w:tab w:val="clear" w:pos="11514"/>
      </w:tabs>
    </w:pPr>
  </w:style>
  <w:style w:type="character" w:customStyle="1" w:styleId="Bold">
    <w:name w:val="Bold"/>
    <w:uiPriority w:val="99"/>
    <w:rsid w:val="0076385B"/>
    <w:rPr>
      <w:b/>
      <w:u w:val="none"/>
      <w:vertAlign w:val="baseline"/>
    </w:rPr>
  </w:style>
  <w:style w:type="character" w:customStyle="1" w:styleId="bold0">
    <w:name w:val="bold"/>
    <w:uiPriority w:val="99"/>
    <w:rsid w:val="0076385B"/>
    <w:rPr>
      <w:b/>
    </w:rPr>
  </w:style>
  <w:style w:type="character" w:customStyle="1" w:styleId="500">
    <w:name w:val="500"/>
    <w:uiPriority w:val="99"/>
    <w:rsid w:val="0076385B"/>
  </w:style>
  <w:style w:type="character" w:customStyle="1" w:styleId="Postanovla">
    <w:name w:val="Postanovla"/>
    <w:uiPriority w:val="99"/>
    <w:rsid w:val="0076385B"/>
  </w:style>
  <w:style w:type="character" w:customStyle="1" w:styleId="superscript">
    <w:name w:val="superscript"/>
    <w:uiPriority w:val="99"/>
    <w:rsid w:val="0076385B"/>
    <w:rPr>
      <w:w w:val="90"/>
      <w:vertAlign w:val="superscript"/>
    </w:rPr>
  </w:style>
  <w:style w:type="character" w:customStyle="1" w:styleId="55">
    <w:name w:val="Зажато55 (Вспомогательные)"/>
    <w:uiPriority w:val="99"/>
    <w:rsid w:val="0076385B"/>
  </w:style>
  <w:style w:type="character" w:customStyle="1" w:styleId="aff0">
    <w:name w:val="Градус (Вспомогательные)"/>
    <w:uiPriority w:val="99"/>
    <w:rsid w:val="0076385B"/>
    <w:rPr>
      <w:rFonts w:ascii="HeliosCond" w:hAnsi="HeliosCond"/>
    </w:rPr>
  </w:style>
  <w:style w:type="character" w:customStyle="1" w:styleId="aff1">
    <w:name w:val="звездочка"/>
    <w:uiPriority w:val="99"/>
    <w:rsid w:val="0076385B"/>
    <w:rPr>
      <w:w w:val="100"/>
      <w:position w:val="0"/>
      <w:sz w:val="18"/>
    </w:rPr>
  </w:style>
  <w:style w:type="character" w:customStyle="1" w:styleId="20">
    <w:name w:val="Снять Зажато20 (Вспомогательные)"/>
    <w:uiPriority w:val="99"/>
    <w:rsid w:val="0076385B"/>
  </w:style>
  <w:style w:type="character" w:customStyle="1" w:styleId="10">
    <w:name w:val="Стиль символа 1 (Вспомогательные)"/>
    <w:uiPriority w:val="99"/>
    <w:rsid w:val="0076385B"/>
    <w:rPr>
      <w:rFonts w:ascii="Symbol" w:hAnsi="Symbol"/>
    </w:rPr>
  </w:style>
  <w:style w:type="character" w:customStyle="1" w:styleId="Bold1">
    <w:name w:val="Bold (Вспомогательные)"/>
    <w:uiPriority w:val="99"/>
    <w:rsid w:val="0076385B"/>
    <w:rPr>
      <w:b/>
    </w:rPr>
  </w:style>
  <w:style w:type="character" w:customStyle="1" w:styleId="200">
    <w:name w:val="В р а з р я д к у 200 (Вспомогательные)"/>
    <w:uiPriority w:val="99"/>
    <w:rsid w:val="0076385B"/>
  </w:style>
  <w:style w:type="character" w:customStyle="1" w:styleId="aff2">
    <w:name w:val="Широкий пробел (Вспомогательные)"/>
    <w:uiPriority w:val="99"/>
    <w:rsid w:val="0076385B"/>
  </w:style>
  <w:style w:type="character" w:customStyle="1" w:styleId="aff3">
    <w:name w:val="Обычный пробел (Вспомогательные)"/>
    <w:uiPriority w:val="99"/>
    <w:rsid w:val="0076385B"/>
  </w:style>
  <w:style w:type="character" w:customStyle="1" w:styleId="14pt">
    <w:name w:val="Отбивка 14pt (Вспомогательные)"/>
    <w:uiPriority w:val="99"/>
    <w:rsid w:val="0076385B"/>
  </w:style>
  <w:style w:type="character" w:customStyle="1" w:styleId="UPPER">
    <w:name w:val="UPPER (Вспомогательные)"/>
    <w:uiPriority w:val="99"/>
    <w:rsid w:val="0076385B"/>
    <w:rPr>
      <w:caps/>
    </w:rPr>
  </w:style>
  <w:style w:type="character" w:customStyle="1" w:styleId="Regular">
    <w:name w:val="Regular (Вспомогательные)"/>
    <w:uiPriority w:val="99"/>
    <w:rsid w:val="0076385B"/>
  </w:style>
  <w:style w:type="character" w:customStyle="1" w:styleId="PragmaticaB">
    <w:name w:val="PragmaticaB"/>
    <w:uiPriority w:val="99"/>
    <w:rsid w:val="0076385B"/>
    <w:rPr>
      <w:rFonts w:ascii="PT Pragmatica Medium Baltic  Re" w:hAnsi="PT Pragmatica Medium Baltic  Re"/>
    </w:rPr>
  </w:style>
  <w:style w:type="character" w:customStyle="1" w:styleId="superscriptsnoska">
    <w:name w:val="superscript_snoska"/>
    <w:uiPriority w:val="99"/>
    <w:rsid w:val="0076385B"/>
    <w:rPr>
      <w:spacing w:val="13"/>
      <w:w w:val="90"/>
      <w:position w:val="2"/>
      <w:sz w:val="16"/>
      <w:vertAlign w:val="superscript"/>
    </w:rPr>
  </w:style>
  <w:style w:type="character" w:customStyle="1" w:styleId="base">
    <w:name w:val="base"/>
    <w:uiPriority w:val="99"/>
    <w:rsid w:val="0076385B"/>
    <w:rPr>
      <w:rFonts w:ascii="Pragmatica-Book" w:hAnsi="Pragmatica-Book"/>
      <w:spacing w:val="2"/>
      <w:sz w:val="18"/>
      <w:vertAlign w:val="baseline"/>
    </w:rPr>
  </w:style>
  <w:style w:type="character" w:customStyle="1" w:styleId="aff4">
    <w:name w:val="ЗажатоПЖ (Вспомогательные)"/>
    <w:uiPriority w:val="99"/>
    <w:rsid w:val="0076385B"/>
    <w:rPr>
      <w:w w:val="120"/>
    </w:rPr>
  </w:style>
  <w:style w:type="character" w:customStyle="1" w:styleId="CAPS">
    <w:name w:val="CAPS"/>
    <w:uiPriority w:val="99"/>
    <w:rsid w:val="0076385B"/>
    <w:rPr>
      <w:caps/>
    </w:rPr>
  </w:style>
  <w:style w:type="character" w:customStyle="1" w:styleId="XXXX">
    <w:name w:val="XXXX"/>
    <w:uiPriority w:val="99"/>
    <w:rsid w:val="0076385B"/>
    <w:rPr>
      <w:rFonts w:ascii="Baltica-Regular" w:hAnsi="Baltica-Regular"/>
      <w:spacing w:val="-19"/>
      <w:w w:val="90"/>
      <w:position w:val="-25"/>
      <w:sz w:val="62"/>
      <w:u w:val="none"/>
      <w:vertAlign w:val="baseline"/>
      <w:lang w:val="uk-UA"/>
    </w:rPr>
  </w:style>
  <w:style w:type="character" w:customStyle="1" w:styleId="st121">
    <w:name w:val="st121"/>
    <w:uiPriority w:val="99"/>
    <w:rsid w:val="004768B5"/>
    <w:rPr>
      <w:i/>
      <w:iCs/>
      <w:color w:val="000000"/>
    </w:rPr>
  </w:style>
  <w:style w:type="character" w:customStyle="1" w:styleId="st131">
    <w:name w:val="st131"/>
    <w:uiPriority w:val="99"/>
    <w:rsid w:val="004768B5"/>
    <w:rPr>
      <w:i/>
      <w:iCs/>
      <w:color w:val="0000FF"/>
    </w:rPr>
  </w:style>
  <w:style w:type="character" w:customStyle="1" w:styleId="st46">
    <w:name w:val="st46"/>
    <w:uiPriority w:val="99"/>
    <w:rsid w:val="004768B5"/>
    <w:rPr>
      <w:i/>
      <w:iCs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317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Гопкало Ганна Володимирівна</cp:lastModifiedBy>
  <cp:revision>3</cp:revision>
  <dcterms:created xsi:type="dcterms:W3CDTF">2023-04-20T12:20:00Z</dcterms:created>
  <dcterms:modified xsi:type="dcterms:W3CDTF">2023-04-20T12:21:00Z</dcterms:modified>
</cp:coreProperties>
</file>